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9CEA" w14:textId="3CD85015" w:rsidR="00C611AC" w:rsidRPr="00BB53B6" w:rsidRDefault="006E7BBA" w:rsidP="003D3C7F">
      <w:pPr>
        <w:spacing w:after="80"/>
        <w:jc w:val="center"/>
        <w:rPr>
          <w:b/>
          <w:sz w:val="28"/>
          <w:szCs w:val="28"/>
        </w:rPr>
      </w:pPr>
      <w:r>
        <w:rPr>
          <w:b/>
        </w:rPr>
        <w:t>Ministru kabineta noteikumu projekta “</w:t>
      </w:r>
      <w:r w:rsidR="00A21643" w:rsidRPr="00A21643">
        <w:rPr>
          <w:b/>
        </w:rPr>
        <w:t xml:space="preserve">Par Latvijas Republikas valdības un Apvienoto Arābu Emirātu valdības </w:t>
      </w:r>
      <w:r w:rsidR="00EB0886" w:rsidRPr="00A21643">
        <w:rPr>
          <w:b/>
        </w:rPr>
        <w:t>līgum</w:t>
      </w:r>
      <w:r w:rsidR="00EB0886">
        <w:rPr>
          <w:b/>
        </w:rPr>
        <w:t>u</w:t>
      </w:r>
      <w:r w:rsidR="00543EFC">
        <w:rPr>
          <w:b/>
        </w:rPr>
        <w:t xml:space="preserve"> </w:t>
      </w:r>
      <w:r w:rsidR="00543EFC" w:rsidRPr="00543EFC">
        <w:rPr>
          <w:b/>
        </w:rPr>
        <w:t>par ekonomisko sadarbību</w:t>
      </w:r>
      <w:r>
        <w:rPr>
          <w:b/>
        </w:rPr>
        <w:t>”</w:t>
      </w:r>
      <w:r w:rsidR="00C611AC" w:rsidRPr="00BB53B6">
        <w:rPr>
          <w:b/>
        </w:rPr>
        <w:t xml:space="preserve"> </w:t>
      </w:r>
      <w:r w:rsidR="00852042" w:rsidRPr="00BB53B6">
        <w:rPr>
          <w:b/>
        </w:rPr>
        <w:t>sākotnējā</w:t>
      </w:r>
      <w:r w:rsidR="002D3306" w:rsidRPr="00BB53B6">
        <w:rPr>
          <w:b/>
        </w:rPr>
        <w:t>s</w:t>
      </w:r>
      <w:r w:rsidR="00852042" w:rsidRPr="00BB53B6">
        <w:rPr>
          <w:b/>
        </w:rPr>
        <w:t xml:space="preserve"> ietekmes novērtējuma </w:t>
      </w:r>
      <w:smartTag w:uri="schemas-tilde-lv/tildestengine" w:element="veidnes">
        <w:smartTagPr>
          <w:attr w:name="text" w:val="ziņojums"/>
          <w:attr w:name="baseform" w:val="ziņojums"/>
          <w:attr w:name="id" w:val="-1"/>
        </w:smartTagPr>
        <w:r w:rsidR="00852042" w:rsidRPr="00BB53B6">
          <w:rPr>
            <w:b/>
          </w:rPr>
          <w:t>ziņojums</w:t>
        </w:r>
      </w:smartTag>
      <w:r w:rsidR="00852042" w:rsidRPr="00BB53B6">
        <w:rPr>
          <w:b/>
        </w:rPr>
        <w:t xml:space="preserve"> (anotācija)</w:t>
      </w: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3195"/>
        <w:gridCol w:w="5602"/>
      </w:tblGrid>
      <w:tr w:rsidR="00852042" w:rsidRPr="007C0F2C" w14:paraId="2773FE31" w14:textId="77777777" w:rsidTr="002D6487">
        <w:trPr>
          <w:trHeight w:val="121"/>
        </w:trPr>
        <w:tc>
          <w:tcPr>
            <w:tcW w:w="9219" w:type="dxa"/>
            <w:gridSpan w:val="3"/>
            <w:vAlign w:val="center"/>
          </w:tcPr>
          <w:p w14:paraId="2ABCC8E7" w14:textId="77777777" w:rsidR="00852042" w:rsidRPr="007C0F2C" w:rsidRDefault="00852042" w:rsidP="003D3C7F">
            <w:pPr>
              <w:pStyle w:val="naisnod"/>
              <w:spacing w:before="0" w:after="8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13717D26" w14:textId="77777777" w:rsidTr="002D6487">
        <w:trPr>
          <w:trHeight w:val="382"/>
        </w:trPr>
        <w:tc>
          <w:tcPr>
            <w:tcW w:w="422" w:type="dxa"/>
          </w:tcPr>
          <w:p w14:paraId="27EB6117" w14:textId="77777777" w:rsidR="00262E2B" w:rsidRPr="002D6487" w:rsidRDefault="00262E2B" w:rsidP="003D3C7F">
            <w:pPr>
              <w:pStyle w:val="naiskr"/>
              <w:spacing w:before="0" w:after="80"/>
            </w:pPr>
            <w:r w:rsidRPr="002D6487">
              <w:t>1.</w:t>
            </w:r>
          </w:p>
        </w:tc>
        <w:tc>
          <w:tcPr>
            <w:tcW w:w="3195" w:type="dxa"/>
          </w:tcPr>
          <w:p w14:paraId="0BF8672E" w14:textId="77777777" w:rsidR="00262E2B" w:rsidRPr="004F095B" w:rsidRDefault="002D7F54" w:rsidP="003D3C7F">
            <w:pPr>
              <w:pStyle w:val="naiskr"/>
              <w:spacing w:before="0" w:after="80"/>
              <w:ind w:hanging="10"/>
            </w:pPr>
            <w:r w:rsidRPr="004F095B">
              <w:t>Pamatojums</w:t>
            </w:r>
          </w:p>
        </w:tc>
        <w:tc>
          <w:tcPr>
            <w:tcW w:w="5602" w:type="dxa"/>
          </w:tcPr>
          <w:p w14:paraId="539B0F8D" w14:textId="77777777" w:rsidR="004F095B" w:rsidRPr="004F095B" w:rsidRDefault="00C34F91" w:rsidP="003D3C7F">
            <w:pPr>
              <w:widowControl w:val="0"/>
              <w:spacing w:after="80"/>
              <w:ind w:left="62" w:right="198"/>
              <w:jc w:val="both"/>
            </w:pPr>
            <w:r w:rsidRPr="004F095B">
              <w:t>Minist</w:t>
            </w:r>
            <w:r w:rsidR="003E5242" w:rsidRPr="004F095B">
              <w:t xml:space="preserve">ru kabineta noteikumu projekts </w:t>
            </w:r>
            <w:r w:rsidR="00C42245" w:rsidRPr="004F095B">
              <w:t>“</w:t>
            </w:r>
            <w:r w:rsidR="003E5242" w:rsidRPr="004F095B">
              <w:t xml:space="preserve">Par </w:t>
            </w:r>
            <w:r w:rsidR="003E5242" w:rsidRPr="007C06FE">
              <w:t xml:space="preserve">Latvijas Republikas valdības un Apvienoto Arābu Emirātu </w:t>
            </w:r>
            <w:r w:rsidR="003E5242" w:rsidRPr="004F095B">
              <w:t>valdības ekonomisk</w:t>
            </w:r>
            <w:r w:rsidR="00476D90">
              <w:t>ās</w:t>
            </w:r>
            <w:r w:rsidR="003E5242" w:rsidRPr="004F095B">
              <w:t xml:space="preserve"> sadarbīb</w:t>
            </w:r>
            <w:r w:rsidR="00476D90">
              <w:t>as</w:t>
            </w:r>
            <w:r w:rsidR="00476D90" w:rsidRPr="009857C8">
              <w:t xml:space="preserve"> </w:t>
            </w:r>
            <w:r w:rsidR="00476D90">
              <w:t>līgumu</w:t>
            </w:r>
            <w:r w:rsidRPr="004F095B">
              <w:t>” ir izstrādāts, pamatojoties uz</w:t>
            </w:r>
            <w:r w:rsidR="004F095B" w:rsidRPr="004F095B">
              <w:t>:</w:t>
            </w:r>
          </w:p>
          <w:p w14:paraId="7EB064C4" w14:textId="61B6A20D" w:rsidR="004F095B" w:rsidRPr="004F095B" w:rsidRDefault="006C1E28" w:rsidP="003D3C7F">
            <w:pPr>
              <w:spacing w:after="80"/>
              <w:ind w:left="62" w:right="198"/>
              <w:jc w:val="both"/>
              <w:rPr>
                <w:rFonts w:eastAsia="Calibri"/>
              </w:rPr>
            </w:pPr>
            <w:r>
              <w:t>1</w:t>
            </w:r>
            <w:r w:rsidR="004F095B" w:rsidRPr="004F095B">
              <w:rPr>
                <w:rFonts w:eastAsia="Calibri"/>
              </w:rPr>
              <w:t>) </w:t>
            </w:r>
            <w:r w:rsidR="004F095B" w:rsidRPr="004F095B">
              <w:rPr>
                <w:bCs/>
              </w:rPr>
              <w:t xml:space="preserve">Deklarācijas par </w:t>
            </w:r>
            <w:r w:rsidR="00F2290E">
              <w:rPr>
                <w:bCs/>
              </w:rPr>
              <w:t>Māra Kučinska</w:t>
            </w:r>
            <w:r w:rsidR="004F095B" w:rsidRPr="004F095B">
              <w:rPr>
                <w:bCs/>
              </w:rPr>
              <w:t xml:space="preserve"> vadītā </w:t>
            </w:r>
            <w:r w:rsidR="00657E3C" w:rsidRPr="004F095B">
              <w:t xml:space="preserve"> Ministru kabineta </w:t>
            </w:r>
            <w:r w:rsidR="004F095B" w:rsidRPr="004F095B">
              <w:rPr>
                <w:bCs/>
              </w:rPr>
              <w:t>iecerēto darbību</w:t>
            </w:r>
            <w:r w:rsidR="004F095B" w:rsidRPr="004F095B">
              <w:rPr>
                <w:rFonts w:eastAsia="Calibri"/>
              </w:rPr>
              <w:t xml:space="preserve"> </w:t>
            </w:r>
            <w:r w:rsidR="00F2290E">
              <w:rPr>
                <w:rFonts w:eastAsia="Calibri"/>
              </w:rPr>
              <w:t>33</w:t>
            </w:r>
            <w:r w:rsidR="004F095B" w:rsidRPr="004F095B">
              <w:rPr>
                <w:rFonts w:eastAsia="Calibri"/>
              </w:rPr>
              <w:t>.punktu „</w:t>
            </w:r>
            <w:r w:rsidR="002966E5" w:rsidRPr="002966E5">
              <w:rPr>
                <w:sz w:val="28"/>
                <w:szCs w:val="28"/>
              </w:rPr>
              <w:t xml:space="preserve"> </w:t>
            </w:r>
            <w:r w:rsidR="002966E5" w:rsidRPr="002966E5">
              <w:rPr>
                <w:rFonts w:eastAsia="Calibri"/>
              </w:rPr>
              <w:t>Īstenosim eksporta veicināšanas pasākumus, tai skaitā paplašinot starpvalstu ekonomisko līgumtiesisko bāzi.</w:t>
            </w:r>
            <w:r w:rsidR="004F095B" w:rsidRPr="004F095B">
              <w:rPr>
                <w:rFonts w:eastAsia="Calibri"/>
              </w:rPr>
              <w:t>”;</w:t>
            </w:r>
          </w:p>
          <w:p w14:paraId="5016BD85" w14:textId="4AF2FD6B" w:rsidR="004F095B" w:rsidRPr="003E02C3" w:rsidRDefault="006C1E28" w:rsidP="00F2290E">
            <w:pPr>
              <w:widowControl w:val="0"/>
              <w:spacing w:after="80"/>
              <w:ind w:left="62" w:right="198"/>
              <w:jc w:val="both"/>
            </w:pPr>
            <w:r>
              <w:t>2</w:t>
            </w:r>
            <w:r w:rsidR="004F095B" w:rsidRPr="004F095B">
              <w:t>)</w:t>
            </w:r>
            <w:r>
              <w:t> </w:t>
            </w:r>
            <w:r w:rsidR="003E5242" w:rsidRPr="004F095B">
              <w:t xml:space="preserve">Deklarācijas par </w:t>
            </w:r>
            <w:r w:rsidR="00F2290E">
              <w:rPr>
                <w:bCs/>
              </w:rPr>
              <w:t xml:space="preserve"> Māra Kučinska</w:t>
            </w:r>
            <w:r w:rsidR="00F2290E" w:rsidRPr="004F095B">
              <w:rPr>
                <w:bCs/>
              </w:rPr>
              <w:t xml:space="preserve"> </w:t>
            </w:r>
            <w:r w:rsidR="003E5242" w:rsidRPr="004F095B">
              <w:t xml:space="preserve">vadītā </w:t>
            </w:r>
            <w:r w:rsidR="00657E3C" w:rsidRPr="004F095B">
              <w:t xml:space="preserve"> Ministru kabineta </w:t>
            </w:r>
            <w:r w:rsidR="003E5242" w:rsidRPr="004F095B">
              <w:t xml:space="preserve">iecerēto darbību </w:t>
            </w:r>
            <w:r w:rsidR="00F2290E">
              <w:t>64</w:t>
            </w:r>
            <w:r w:rsidR="003E5242" w:rsidRPr="004F095B">
              <w:t>.punktu „</w:t>
            </w:r>
            <w:r w:rsidR="002966E5" w:rsidRPr="002966E5">
              <w:rPr>
                <w:sz w:val="28"/>
                <w:szCs w:val="28"/>
              </w:rPr>
              <w:t xml:space="preserve"> </w:t>
            </w:r>
            <w:r w:rsidR="002966E5" w:rsidRPr="002966E5">
              <w:t>Sekmēsim valsts konkurētspēju un ilgtspējīgu attīstību, īstenosim efektīvu un vienotu ārējo ekonomisko politiku. Aizstāvēsim ārējās ekonomiskās intereses un aktīvi atbalstīsim Latvijas uzņēmumu nostiprināšanos gan tradicionālajās partnervalstīs, gan arī jaunajos eksporta tirgos, veidojot ciešākas attiecības ar jaunajiem ekonomiskās izaugsmes līderiem.</w:t>
            </w:r>
            <w:r w:rsidR="003E5242" w:rsidRPr="004F095B">
              <w:t>”</w:t>
            </w:r>
            <w:r w:rsidR="00C42245" w:rsidRPr="004F095B">
              <w:t>.</w:t>
            </w:r>
          </w:p>
        </w:tc>
      </w:tr>
      <w:tr w:rsidR="00262E2B" w:rsidRPr="007C0F2C" w14:paraId="1657203D" w14:textId="77777777" w:rsidTr="002D6487">
        <w:trPr>
          <w:trHeight w:val="274"/>
        </w:trPr>
        <w:tc>
          <w:tcPr>
            <w:tcW w:w="422" w:type="dxa"/>
          </w:tcPr>
          <w:p w14:paraId="03DAC884" w14:textId="77777777" w:rsidR="00262E2B" w:rsidRPr="002D6487" w:rsidRDefault="00262E2B" w:rsidP="003D3C7F">
            <w:pPr>
              <w:pStyle w:val="naiskr"/>
              <w:spacing w:before="0" w:after="80"/>
            </w:pPr>
            <w:r w:rsidRPr="002D6487">
              <w:t>2.</w:t>
            </w:r>
          </w:p>
        </w:tc>
        <w:tc>
          <w:tcPr>
            <w:tcW w:w="3195" w:type="dxa"/>
          </w:tcPr>
          <w:p w14:paraId="7B4B1BC8" w14:textId="77777777" w:rsidR="00262E2B" w:rsidRPr="002D6487" w:rsidRDefault="00262E2B" w:rsidP="003D3C7F">
            <w:pPr>
              <w:pStyle w:val="naiskr"/>
              <w:tabs>
                <w:tab w:val="left" w:pos="170"/>
              </w:tabs>
              <w:spacing w:before="0" w:after="8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602" w:type="dxa"/>
          </w:tcPr>
          <w:p w14:paraId="0B75D1D4" w14:textId="77777777" w:rsidR="000B4006" w:rsidRDefault="007C06FE" w:rsidP="003D3C7F">
            <w:pPr>
              <w:autoSpaceDE w:val="0"/>
              <w:autoSpaceDN w:val="0"/>
              <w:adjustRightInd w:val="0"/>
              <w:spacing w:after="80"/>
              <w:ind w:left="74" w:right="152"/>
              <w:jc w:val="both"/>
            </w:pPr>
            <w:r>
              <w:t xml:space="preserve">Šobrīd Latvijas un </w:t>
            </w:r>
            <w:r w:rsidR="002D6849" w:rsidRPr="007C06FE">
              <w:t xml:space="preserve"> Apvienoto Arābu Emirātu </w:t>
            </w:r>
            <w:r w:rsidR="002D6849">
              <w:t xml:space="preserve">(turpmāk – </w:t>
            </w:r>
            <w:r>
              <w:t>AAE</w:t>
            </w:r>
            <w:r w:rsidR="002D6849">
              <w:t>)</w:t>
            </w:r>
            <w:r>
              <w:t xml:space="preserve"> </w:t>
            </w:r>
            <w:r w:rsidR="000B4006">
              <w:t xml:space="preserve">ekonomiskās </w:t>
            </w:r>
            <w:r w:rsidR="00EC3DDB">
              <w:t>attiecības tiek regulētas ES līmenī</w:t>
            </w:r>
            <w:r>
              <w:t xml:space="preserve">, kā arī </w:t>
            </w:r>
            <w:r w:rsidR="000B4006">
              <w:t>abām valstīm</w:t>
            </w:r>
            <w:r>
              <w:t xml:space="preserve"> ir saistošas normas, kas izriet no dalības starptautiskajās ekonomiskajās organizācijās. </w:t>
            </w:r>
          </w:p>
          <w:p w14:paraId="41FF6365" w14:textId="77777777" w:rsidR="00307417" w:rsidRPr="00C42245" w:rsidRDefault="003E02C3" w:rsidP="003D3C7F">
            <w:pPr>
              <w:autoSpaceDE w:val="0"/>
              <w:autoSpaceDN w:val="0"/>
              <w:adjustRightInd w:val="0"/>
              <w:spacing w:after="80"/>
              <w:ind w:left="74" w:right="152"/>
              <w:jc w:val="both"/>
            </w:pPr>
            <w:r>
              <w:t>N</w:t>
            </w:r>
            <w:r w:rsidR="007C06FE">
              <w:t xml:space="preserve">eskatoties uz </w:t>
            </w:r>
            <w:r w:rsidR="006C1E28">
              <w:t>augstāk minēto</w:t>
            </w:r>
            <w:r w:rsidR="007C06FE">
              <w:t xml:space="preserve">, </w:t>
            </w:r>
            <w:r w:rsidR="00C42245" w:rsidRPr="00C42245">
              <w:t xml:space="preserve">Latvija </w:t>
            </w:r>
            <w:r w:rsidR="00C34F91" w:rsidRPr="00C42245">
              <w:t xml:space="preserve">ir ieinteresēta stiprināt un paplašināt </w:t>
            </w:r>
            <w:r w:rsidR="007C06FE">
              <w:t>ekonomisko</w:t>
            </w:r>
            <w:r w:rsidR="00C34F91" w:rsidRPr="00C42245">
              <w:t xml:space="preserve"> </w:t>
            </w:r>
            <w:r w:rsidR="00307417" w:rsidRPr="00C42245">
              <w:t>sadarbību</w:t>
            </w:r>
            <w:r w:rsidR="007C06FE" w:rsidRPr="00C42245">
              <w:t xml:space="preserve"> </w:t>
            </w:r>
            <w:r w:rsidR="007C06FE">
              <w:t>ar</w:t>
            </w:r>
            <w:r w:rsidR="007C06FE" w:rsidRPr="00C42245">
              <w:t xml:space="preserve"> AAE</w:t>
            </w:r>
            <w:r w:rsidR="007C06FE">
              <w:t xml:space="preserve"> arī </w:t>
            </w:r>
            <w:r w:rsidR="007C06FE" w:rsidRPr="00C42245">
              <w:t>divpusēj</w:t>
            </w:r>
            <w:r w:rsidR="007C06FE">
              <w:t>i</w:t>
            </w:r>
            <w:r>
              <w:t>,</w:t>
            </w:r>
            <w:r w:rsidR="007C06FE">
              <w:t xml:space="preserve"> </w:t>
            </w:r>
            <w:r>
              <w:t>t</w:t>
            </w:r>
            <w:r w:rsidR="007C06FE">
              <w:t>ādējādi</w:t>
            </w:r>
            <w:r w:rsidR="007C06FE" w:rsidRPr="005A7FE7">
              <w:t xml:space="preserve"> pav</w:t>
            </w:r>
            <w:r w:rsidR="000B4006">
              <w:t>e</w:t>
            </w:r>
            <w:r w:rsidR="007C06FE" w:rsidRPr="005A7FE7">
              <w:t>r</w:t>
            </w:r>
            <w:r w:rsidR="007C06FE">
              <w:t>o</w:t>
            </w:r>
            <w:r w:rsidR="007C06FE" w:rsidRPr="005A7FE7">
              <w:t>t plašākas iespējas abu valstu ekonomisko un tirdzniecības sakaru attīstībai, kā arī savstarpējās sadarbības veicināšanai.</w:t>
            </w:r>
            <w:r w:rsidR="000B4006">
              <w:t xml:space="preserve"> </w:t>
            </w:r>
          </w:p>
          <w:p w14:paraId="7D94E810" w14:textId="0F4AB397" w:rsidR="003E5242" w:rsidRDefault="007C06FE" w:rsidP="003D3C7F">
            <w:pPr>
              <w:spacing w:after="80"/>
              <w:ind w:left="74" w:right="152"/>
              <w:jc w:val="both"/>
            </w:pPr>
            <w:r w:rsidRPr="007C06FE">
              <w:t xml:space="preserve">Latvijas Republikas valdības un Apvienoto Arābu Emirātu </w:t>
            </w:r>
            <w:r w:rsidRPr="00F70E52">
              <w:t>valdības ekonomisk</w:t>
            </w:r>
            <w:r>
              <w:t>ās</w:t>
            </w:r>
            <w:r w:rsidRPr="00F70E52">
              <w:t xml:space="preserve"> sadarbīb</w:t>
            </w:r>
            <w:r>
              <w:t>as</w:t>
            </w:r>
            <w:r w:rsidRPr="009857C8">
              <w:t xml:space="preserve"> </w:t>
            </w:r>
            <w:r>
              <w:t>līgum</w:t>
            </w:r>
            <w:r w:rsidR="000B4006">
              <w:t>s</w:t>
            </w:r>
            <w:r>
              <w:t xml:space="preserve"> </w:t>
            </w:r>
            <w:r w:rsidR="003E5242" w:rsidRPr="00C42245">
              <w:t xml:space="preserve">būs svarīgākais divpusējo ekonomisko sadarbību regulējošais līgums, kas aptvers sadarbību tādās jomās kā </w:t>
            </w:r>
            <w:r w:rsidR="00C42245" w:rsidRPr="00C42245">
              <w:t>tirdzniecība</w:t>
            </w:r>
            <w:r w:rsidR="008C18AD">
              <w:t>,</w:t>
            </w:r>
            <w:r w:rsidR="00C42245">
              <w:t xml:space="preserve"> rūpniecība</w:t>
            </w:r>
            <w:r w:rsidR="003E02C3">
              <w:t>,</w:t>
            </w:r>
            <w:r w:rsidR="00C42245">
              <w:t xml:space="preserve"> lauksaimniecība, transports, telekomunikācijas, tūrisms, investīcijas</w:t>
            </w:r>
            <w:r w:rsidR="00C42245" w:rsidRPr="00C42245">
              <w:t xml:space="preserve"> </w:t>
            </w:r>
            <w:r w:rsidR="00205AD3">
              <w:t>u.c.</w:t>
            </w:r>
          </w:p>
          <w:p w14:paraId="5497ADDD" w14:textId="77777777" w:rsidR="0082050D" w:rsidRDefault="000B4006" w:rsidP="003D3C7F">
            <w:pPr>
              <w:pStyle w:val="BodyText"/>
              <w:spacing w:after="80" w:line="240" w:lineRule="auto"/>
              <w:ind w:left="74" w:right="152"/>
              <w:jc w:val="both"/>
              <w:rPr>
                <w:szCs w:val="24"/>
              </w:rPr>
            </w:pPr>
            <w:r w:rsidRPr="00480E97">
              <w:rPr>
                <w:szCs w:val="24"/>
              </w:rPr>
              <w:t>Lai nodrošinātu līguma īstenošanu, tā ie</w:t>
            </w:r>
            <w:r w:rsidR="006C1E28">
              <w:rPr>
                <w:szCs w:val="24"/>
              </w:rPr>
              <w:t>tvaros tiks izveidota Latvijas un</w:t>
            </w:r>
            <w:r w:rsidRPr="00480E97">
              <w:rPr>
                <w:szCs w:val="24"/>
              </w:rPr>
              <w:t xml:space="preserve"> </w:t>
            </w:r>
            <w:r>
              <w:rPr>
                <w:szCs w:val="24"/>
              </w:rPr>
              <w:t>AAE</w:t>
            </w:r>
            <w:r w:rsidRPr="00480E97">
              <w:rPr>
                <w:szCs w:val="24"/>
              </w:rPr>
              <w:t xml:space="preserve"> Apvienotā </w:t>
            </w:r>
            <w:r>
              <w:rPr>
                <w:szCs w:val="24"/>
              </w:rPr>
              <w:t xml:space="preserve">ekonomiskā </w:t>
            </w:r>
            <w:r w:rsidRPr="00480E97">
              <w:rPr>
                <w:szCs w:val="24"/>
              </w:rPr>
              <w:t>komiteja.</w:t>
            </w:r>
            <w:r w:rsidR="0082050D">
              <w:rPr>
                <w:szCs w:val="24"/>
              </w:rPr>
              <w:t xml:space="preserve"> </w:t>
            </w:r>
          </w:p>
          <w:p w14:paraId="59F5E175" w14:textId="77777777" w:rsidR="00F964DD" w:rsidRPr="00C16E22" w:rsidRDefault="00F964DD" w:rsidP="00F964DD">
            <w:pPr>
              <w:autoSpaceDE w:val="0"/>
              <w:autoSpaceDN w:val="0"/>
              <w:spacing w:after="80"/>
              <w:ind w:left="74" w:right="152"/>
              <w:jc w:val="both"/>
            </w:pPr>
            <w:r w:rsidRPr="00C16E22">
              <w:t>Par vienošanās paredzēto saistību izpildi atbildīgā institūcija no Latvijas puses būs Ekonomikas ministrija</w:t>
            </w:r>
            <w:r w:rsidR="00D12A3C" w:rsidRPr="00C16E22">
              <w:t xml:space="preserve">, </w:t>
            </w:r>
            <w:r w:rsidR="003A4221" w:rsidRPr="00C16E22">
              <w:t>kas saistību izpildi nodrošinās tai</w:t>
            </w:r>
            <w:r w:rsidR="00D12A3C" w:rsidRPr="00C16E22">
              <w:t xml:space="preserve"> piešķirto valsts budžeta līdzekļu </w:t>
            </w:r>
            <w:r w:rsidR="003A4221" w:rsidRPr="00C16E22">
              <w:t>ietvaros.</w:t>
            </w:r>
          </w:p>
          <w:p w14:paraId="02108B2B" w14:textId="19909556" w:rsidR="00F964DD" w:rsidRPr="00C16E22" w:rsidRDefault="00D12A3C" w:rsidP="00F964DD">
            <w:pPr>
              <w:autoSpaceDE w:val="0"/>
              <w:autoSpaceDN w:val="0"/>
              <w:spacing w:after="80"/>
              <w:ind w:left="74" w:right="152"/>
              <w:jc w:val="both"/>
            </w:pPr>
            <w:r w:rsidRPr="00C16E22">
              <w:t xml:space="preserve">Ministrijas un </w:t>
            </w:r>
            <w:r w:rsidR="00F964DD" w:rsidRPr="00C16E22">
              <w:t>institūcijas, kuras deleģē darbam Latvijas un AAE Apvienotās ekonomiskās komitejas sēdē</w:t>
            </w:r>
            <w:r w:rsidR="00C16E22">
              <w:t xml:space="preserve"> savus </w:t>
            </w:r>
            <w:r w:rsidR="00F964DD" w:rsidRPr="00C16E22">
              <w:t xml:space="preserve">pārstāvjus, sedz izdevumus (uzturēšanās, ceļa u.c.) </w:t>
            </w:r>
            <w:r w:rsidRPr="00C16E22">
              <w:t xml:space="preserve">tām piešķirto </w:t>
            </w:r>
            <w:r w:rsidR="00D41154" w:rsidRPr="00C16E22">
              <w:t xml:space="preserve">valsts </w:t>
            </w:r>
            <w:r w:rsidRPr="00C16E22">
              <w:t>budžeta līdzekļu ietvaros</w:t>
            </w:r>
            <w:r w:rsidR="00D41154" w:rsidRPr="00C16E22">
              <w:t xml:space="preserve"> vai </w:t>
            </w:r>
            <w:r w:rsidR="003A4221" w:rsidRPr="00C16E22">
              <w:t xml:space="preserve">no </w:t>
            </w:r>
            <w:r w:rsidR="00F964DD" w:rsidRPr="00C16E22">
              <w:t>sava budžeta.</w:t>
            </w:r>
          </w:p>
          <w:p w14:paraId="521F5044" w14:textId="5ABDB4CB" w:rsidR="005750C3" w:rsidRPr="003E02C3" w:rsidRDefault="005750C3" w:rsidP="00C16E22">
            <w:pPr>
              <w:autoSpaceDE w:val="0"/>
              <w:autoSpaceDN w:val="0"/>
              <w:adjustRightInd w:val="0"/>
              <w:spacing w:after="80"/>
              <w:ind w:left="74" w:right="152"/>
              <w:jc w:val="both"/>
            </w:pPr>
            <w:r>
              <w:lastRenderedPageBreak/>
              <w:t>Plānots, ka vienošanos no Latvijas puses parakst</w:t>
            </w:r>
            <w:r w:rsidR="009914A1">
              <w:t>ī</w:t>
            </w:r>
            <w:r>
              <w:t>s ekonomikas ministr</w:t>
            </w:r>
            <w:r w:rsidR="003E02C3">
              <w:t>s</w:t>
            </w:r>
            <w:r w:rsidR="00F93FA0" w:rsidRPr="00420CF0">
              <w:t>.</w:t>
            </w:r>
          </w:p>
        </w:tc>
      </w:tr>
      <w:tr w:rsidR="00262E2B" w:rsidRPr="007C0F2C" w14:paraId="7FBED738" w14:textId="77777777" w:rsidTr="002D6487">
        <w:trPr>
          <w:trHeight w:val="453"/>
        </w:trPr>
        <w:tc>
          <w:tcPr>
            <w:tcW w:w="422" w:type="dxa"/>
          </w:tcPr>
          <w:p w14:paraId="277C8E57" w14:textId="77777777" w:rsidR="00262E2B" w:rsidRPr="002D6487" w:rsidRDefault="00262E2B" w:rsidP="003D3C7F">
            <w:pPr>
              <w:pStyle w:val="naiskr"/>
              <w:spacing w:before="0" w:after="80"/>
            </w:pPr>
            <w:r w:rsidRPr="002D6487">
              <w:lastRenderedPageBreak/>
              <w:t>3.</w:t>
            </w:r>
          </w:p>
        </w:tc>
        <w:tc>
          <w:tcPr>
            <w:tcW w:w="3195" w:type="dxa"/>
          </w:tcPr>
          <w:p w14:paraId="706D72B3" w14:textId="77777777" w:rsidR="00262E2B" w:rsidRPr="002D6487" w:rsidRDefault="0062080D" w:rsidP="003D3C7F">
            <w:pPr>
              <w:pStyle w:val="naiskr"/>
              <w:spacing w:before="0" w:after="80"/>
            </w:pPr>
            <w:r>
              <w:t xml:space="preserve">Projekta izstrādē iesaistītas institūcijas </w:t>
            </w:r>
          </w:p>
        </w:tc>
        <w:tc>
          <w:tcPr>
            <w:tcW w:w="5602" w:type="dxa"/>
          </w:tcPr>
          <w:p w14:paraId="31D627BA" w14:textId="77777777" w:rsidR="00B352C3" w:rsidRPr="003E5242" w:rsidRDefault="0062080D" w:rsidP="003D3C7F">
            <w:pPr>
              <w:pStyle w:val="NormalWeb"/>
              <w:spacing w:before="0" w:beforeAutospacing="0" w:after="80" w:afterAutospacing="0"/>
              <w:ind w:left="74" w:right="198"/>
              <w:jc w:val="both"/>
              <w:rPr>
                <w:rFonts w:ascii="Times New Roman" w:hAnsi="Times New Roman" w:cs="Times New Roman"/>
                <w:color w:val="auto"/>
                <w:sz w:val="24"/>
                <w:szCs w:val="24"/>
                <w:highlight w:val="yellow"/>
                <w:lang w:val="lv-LV"/>
              </w:rPr>
            </w:pPr>
            <w:r w:rsidRPr="008B6802">
              <w:rPr>
                <w:rFonts w:ascii="Times New Roman" w:hAnsi="Times New Roman" w:cs="Times New Roman"/>
                <w:color w:val="auto"/>
                <w:sz w:val="24"/>
                <w:szCs w:val="24"/>
                <w:lang w:val="lv-LV"/>
              </w:rPr>
              <w:t xml:space="preserve">Projektu izstrādāja </w:t>
            </w:r>
            <w:r w:rsidR="008B6802" w:rsidRPr="008B6802">
              <w:rPr>
                <w:rFonts w:ascii="Times New Roman" w:hAnsi="Times New Roman" w:cs="Times New Roman"/>
                <w:color w:val="auto"/>
                <w:sz w:val="24"/>
                <w:szCs w:val="24"/>
                <w:lang w:val="lv-LV"/>
              </w:rPr>
              <w:t>Ekonomikas</w:t>
            </w:r>
            <w:r w:rsidRPr="008B6802">
              <w:rPr>
                <w:rFonts w:ascii="Times New Roman" w:hAnsi="Times New Roman" w:cs="Times New Roman"/>
                <w:color w:val="auto"/>
                <w:sz w:val="24"/>
                <w:szCs w:val="24"/>
                <w:lang w:val="lv-LV"/>
              </w:rPr>
              <w:t xml:space="preserve"> ministrija.</w:t>
            </w:r>
          </w:p>
        </w:tc>
      </w:tr>
      <w:tr w:rsidR="00D205B2" w:rsidRPr="007C0F2C" w14:paraId="20ABCA43" w14:textId="77777777" w:rsidTr="008B6802">
        <w:trPr>
          <w:trHeight w:val="714"/>
        </w:trPr>
        <w:tc>
          <w:tcPr>
            <w:tcW w:w="422" w:type="dxa"/>
            <w:tcBorders>
              <w:bottom w:val="single" w:sz="4" w:space="0" w:color="auto"/>
            </w:tcBorders>
          </w:tcPr>
          <w:p w14:paraId="57537894" w14:textId="77777777" w:rsidR="00D205B2" w:rsidRPr="002D6487" w:rsidRDefault="0062080D" w:rsidP="003D3C7F">
            <w:pPr>
              <w:pStyle w:val="naiskr"/>
              <w:spacing w:before="0" w:after="80"/>
            </w:pPr>
            <w:r>
              <w:t>4</w:t>
            </w:r>
            <w:r w:rsidR="00D205B2" w:rsidRPr="002D6487">
              <w:t>.</w:t>
            </w:r>
          </w:p>
        </w:tc>
        <w:tc>
          <w:tcPr>
            <w:tcW w:w="3195" w:type="dxa"/>
            <w:tcBorders>
              <w:bottom w:val="single" w:sz="4" w:space="0" w:color="auto"/>
            </w:tcBorders>
          </w:tcPr>
          <w:p w14:paraId="38459BB6" w14:textId="77777777" w:rsidR="00D205B2" w:rsidRPr="002D6487" w:rsidRDefault="00D205B2" w:rsidP="003D3C7F">
            <w:pPr>
              <w:pStyle w:val="naiskr"/>
              <w:spacing w:before="0" w:after="80"/>
            </w:pPr>
            <w:r w:rsidRPr="002D6487">
              <w:t>Cita informācija</w:t>
            </w:r>
          </w:p>
        </w:tc>
        <w:tc>
          <w:tcPr>
            <w:tcW w:w="5602" w:type="dxa"/>
            <w:tcBorders>
              <w:bottom w:val="single" w:sz="4" w:space="0" w:color="auto"/>
            </w:tcBorders>
            <w:shd w:val="clear" w:color="auto" w:fill="auto"/>
          </w:tcPr>
          <w:p w14:paraId="617355B4" w14:textId="77777777" w:rsidR="007570A0" w:rsidRPr="003E5242" w:rsidRDefault="00EC3DDB" w:rsidP="003D3C7F">
            <w:pPr>
              <w:pStyle w:val="tvhtmlmktable"/>
              <w:spacing w:before="0" w:beforeAutospacing="0" w:after="80" w:afterAutospacing="0"/>
              <w:ind w:left="74"/>
              <w:jc w:val="both"/>
              <w:rPr>
                <w:highlight w:val="yellow"/>
              </w:rPr>
            </w:pPr>
            <w:r>
              <w:t>Nav.</w:t>
            </w:r>
            <w:r w:rsidR="00637346" w:rsidRPr="008B6802">
              <w:t xml:space="preserve"> </w:t>
            </w:r>
          </w:p>
        </w:tc>
      </w:tr>
    </w:tbl>
    <w:p w14:paraId="797B2715" w14:textId="77777777" w:rsidR="002D6487" w:rsidRPr="005750C3" w:rsidRDefault="002D6487" w:rsidP="003D3C7F">
      <w:pPr>
        <w:pStyle w:val="naisf"/>
        <w:widowControl w:val="0"/>
        <w:spacing w:before="0" w:after="80"/>
        <w:ind w:firstLine="0"/>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0"/>
        <w:gridCol w:w="5528"/>
      </w:tblGrid>
      <w:tr w:rsidR="002D6487" w:rsidRPr="005750C3" w14:paraId="389AF471" w14:textId="77777777" w:rsidTr="003E02C3">
        <w:tc>
          <w:tcPr>
            <w:tcW w:w="9209" w:type="dxa"/>
            <w:gridSpan w:val="3"/>
            <w:vAlign w:val="center"/>
          </w:tcPr>
          <w:p w14:paraId="04973A0F" w14:textId="77777777" w:rsidR="002D6487" w:rsidRPr="005750C3" w:rsidRDefault="002D6487" w:rsidP="003D3C7F">
            <w:pPr>
              <w:pStyle w:val="naisnod"/>
              <w:widowControl w:val="0"/>
              <w:spacing w:before="0" w:after="80"/>
            </w:pPr>
            <w:r w:rsidRPr="005750C3">
              <w:t>II. Tiesību akta projekta ietekme uz sabiedrību</w:t>
            </w:r>
            <w:r w:rsidR="0062080D" w:rsidRPr="005750C3">
              <w:t>, tautsaimniecības attīstību un administratīvo slogu</w:t>
            </w:r>
          </w:p>
        </w:tc>
      </w:tr>
      <w:tr w:rsidR="002D6487" w:rsidRPr="00313B85" w14:paraId="4FC59A02" w14:textId="77777777" w:rsidTr="003E02C3">
        <w:trPr>
          <w:trHeight w:val="467"/>
        </w:trPr>
        <w:tc>
          <w:tcPr>
            <w:tcW w:w="431" w:type="dxa"/>
          </w:tcPr>
          <w:p w14:paraId="2BA06639" w14:textId="77777777" w:rsidR="002D6487" w:rsidRPr="00313B85" w:rsidRDefault="002D6487" w:rsidP="003D3C7F">
            <w:pPr>
              <w:pStyle w:val="naiskr"/>
              <w:widowControl w:val="0"/>
              <w:spacing w:before="0" w:after="80"/>
            </w:pPr>
            <w:r w:rsidRPr="00313B85">
              <w:t>1.</w:t>
            </w:r>
          </w:p>
        </w:tc>
        <w:tc>
          <w:tcPr>
            <w:tcW w:w="3250" w:type="dxa"/>
          </w:tcPr>
          <w:p w14:paraId="437E6403" w14:textId="77777777" w:rsidR="002D6487" w:rsidRPr="00313B85" w:rsidRDefault="002D6487" w:rsidP="003D3C7F">
            <w:pPr>
              <w:pStyle w:val="naiskr"/>
              <w:widowControl w:val="0"/>
              <w:spacing w:before="0" w:after="80"/>
            </w:pPr>
            <w:r w:rsidRPr="00313B85">
              <w:t>Sabiedrības mērķgrupa</w:t>
            </w:r>
            <w:r w:rsidR="0062080D">
              <w:t>s, kuras tiesiskais regulējums ietekmē vai varētu ietekmēt</w:t>
            </w:r>
          </w:p>
        </w:tc>
        <w:tc>
          <w:tcPr>
            <w:tcW w:w="5528" w:type="dxa"/>
          </w:tcPr>
          <w:p w14:paraId="62CF8F9E" w14:textId="77777777" w:rsidR="00F6536E" w:rsidRPr="003E02C3" w:rsidRDefault="00F6536E" w:rsidP="003D3C7F">
            <w:pPr>
              <w:pStyle w:val="naiskr"/>
              <w:widowControl w:val="0"/>
              <w:spacing w:before="0" w:after="80"/>
              <w:ind w:left="142" w:right="114"/>
              <w:jc w:val="both"/>
              <w:rPr>
                <w:bCs/>
              </w:rPr>
            </w:pPr>
            <w:r>
              <w:rPr>
                <w:iCs/>
              </w:rPr>
              <w:t>Latvijas v</w:t>
            </w:r>
            <w:r w:rsidR="002D6487" w:rsidRPr="008C18AD">
              <w:rPr>
                <w:iCs/>
              </w:rPr>
              <w:t>alsts pārvaldes institūcijas</w:t>
            </w:r>
            <w:r>
              <w:rPr>
                <w:iCs/>
              </w:rPr>
              <w:t xml:space="preserve"> un uzņēmēji</w:t>
            </w:r>
            <w:r w:rsidR="002D6487" w:rsidRPr="008C18AD">
              <w:rPr>
                <w:iCs/>
              </w:rPr>
              <w:t>, kur</w:t>
            </w:r>
            <w:r>
              <w:rPr>
                <w:iCs/>
              </w:rPr>
              <w:t>us interesē sadarbība ar AAE</w:t>
            </w:r>
            <w:r w:rsidR="002D6487" w:rsidRPr="008C18AD">
              <w:rPr>
                <w:bCs/>
              </w:rPr>
              <w:t xml:space="preserve">. </w:t>
            </w:r>
          </w:p>
        </w:tc>
      </w:tr>
      <w:tr w:rsidR="002D6487" w:rsidRPr="00313B85" w14:paraId="72DCA36D" w14:textId="77777777" w:rsidTr="003E02C3">
        <w:trPr>
          <w:trHeight w:val="886"/>
        </w:trPr>
        <w:tc>
          <w:tcPr>
            <w:tcW w:w="431" w:type="dxa"/>
          </w:tcPr>
          <w:p w14:paraId="6AB210FF" w14:textId="77777777" w:rsidR="002D6487" w:rsidRPr="00313B85" w:rsidRDefault="002D6487" w:rsidP="003D3C7F">
            <w:pPr>
              <w:pStyle w:val="naiskr"/>
              <w:widowControl w:val="0"/>
              <w:spacing w:before="0" w:after="80"/>
            </w:pPr>
            <w:r w:rsidRPr="00313B85">
              <w:t>2.</w:t>
            </w:r>
          </w:p>
        </w:tc>
        <w:tc>
          <w:tcPr>
            <w:tcW w:w="3250" w:type="dxa"/>
          </w:tcPr>
          <w:p w14:paraId="4C42F169" w14:textId="16766510" w:rsidR="00C16E22" w:rsidRDefault="0062080D" w:rsidP="003D3C7F">
            <w:pPr>
              <w:pStyle w:val="naiskr"/>
              <w:widowControl w:val="0"/>
              <w:spacing w:before="0" w:after="80"/>
            </w:pPr>
            <w:r w:rsidRPr="008C1D11">
              <w:t>Tiesiskā regulējuma ietekme uz tautsaimniecīb</w:t>
            </w:r>
            <w:r w:rsidR="00F6536E">
              <w:t>u</w:t>
            </w:r>
            <w:r w:rsidRPr="008C1D11">
              <w:t xml:space="preserve"> un administratīvo slogu</w:t>
            </w:r>
          </w:p>
          <w:p w14:paraId="05A241D2" w14:textId="77777777" w:rsidR="00C16E22" w:rsidRPr="00C16E22" w:rsidRDefault="00C16E22" w:rsidP="00C16E22"/>
          <w:p w14:paraId="40865B85" w14:textId="77777777" w:rsidR="00C16E22" w:rsidRPr="00C16E22" w:rsidRDefault="00C16E22" w:rsidP="00C16E22"/>
          <w:p w14:paraId="11106576" w14:textId="77777777" w:rsidR="00C16E22" w:rsidRPr="00C16E22" w:rsidRDefault="00C16E22" w:rsidP="00C16E22"/>
          <w:p w14:paraId="51F4F617" w14:textId="77777777" w:rsidR="00C16E22" w:rsidRPr="00C16E22" w:rsidRDefault="00C16E22" w:rsidP="00C16E22"/>
          <w:p w14:paraId="1926C73C" w14:textId="77777777" w:rsidR="00C16E22" w:rsidRPr="00C16E22" w:rsidRDefault="00C16E22" w:rsidP="00C16E22"/>
          <w:p w14:paraId="04A44F35" w14:textId="77777777" w:rsidR="00C16E22" w:rsidRPr="00C16E22" w:rsidRDefault="00C16E22" w:rsidP="00C16E22"/>
          <w:p w14:paraId="66F66B5C" w14:textId="77777777" w:rsidR="00C16E22" w:rsidRPr="00C16E22" w:rsidRDefault="00C16E22" w:rsidP="00C16E22"/>
          <w:p w14:paraId="0706959C" w14:textId="77777777" w:rsidR="00C16E22" w:rsidRPr="00C16E22" w:rsidRDefault="00C16E22" w:rsidP="00C16E22"/>
          <w:p w14:paraId="602623E3" w14:textId="77777777" w:rsidR="00C16E22" w:rsidRPr="00C16E22" w:rsidRDefault="00C16E22" w:rsidP="00C16E22"/>
          <w:p w14:paraId="3262E871" w14:textId="77777777" w:rsidR="00C16E22" w:rsidRPr="00C16E22" w:rsidRDefault="00C16E22" w:rsidP="00C16E22"/>
          <w:p w14:paraId="0AC0ED9C" w14:textId="77777777" w:rsidR="00C16E22" w:rsidRPr="00C16E22" w:rsidRDefault="00C16E22" w:rsidP="00C16E22"/>
          <w:p w14:paraId="08677C26" w14:textId="77777777" w:rsidR="00C16E22" w:rsidRPr="00C16E22" w:rsidRDefault="00C16E22" w:rsidP="00C16E22"/>
          <w:p w14:paraId="30542009" w14:textId="77777777" w:rsidR="00C16E22" w:rsidRPr="00C16E22" w:rsidRDefault="00C16E22" w:rsidP="00C16E22"/>
          <w:p w14:paraId="76A6FFCB" w14:textId="77777777" w:rsidR="00C16E22" w:rsidRPr="00C16E22" w:rsidRDefault="00C16E22" w:rsidP="00C16E22"/>
          <w:p w14:paraId="1CB97A60" w14:textId="77777777" w:rsidR="00C16E22" w:rsidRPr="00C16E22" w:rsidRDefault="00C16E22" w:rsidP="00C16E22"/>
          <w:p w14:paraId="570FC857" w14:textId="129882BB" w:rsidR="00C16E22" w:rsidRDefault="00C16E22" w:rsidP="00C16E22"/>
          <w:p w14:paraId="7FDBE8D7" w14:textId="3280870D" w:rsidR="00C16E22" w:rsidRDefault="00C16E22" w:rsidP="00C16E22"/>
          <w:p w14:paraId="07C9DCCF" w14:textId="77777777" w:rsidR="002D6487" w:rsidRPr="00C16E22" w:rsidRDefault="002D6487" w:rsidP="00C16E22"/>
        </w:tc>
        <w:tc>
          <w:tcPr>
            <w:tcW w:w="5528" w:type="dxa"/>
          </w:tcPr>
          <w:p w14:paraId="3F341CC4" w14:textId="77777777" w:rsidR="00F6536E" w:rsidRPr="00461C6B" w:rsidRDefault="00F6536E" w:rsidP="00F11895">
            <w:pPr>
              <w:pStyle w:val="naiskr"/>
              <w:widowControl w:val="0"/>
              <w:spacing w:before="0" w:after="80"/>
              <w:ind w:left="142" w:right="114"/>
              <w:jc w:val="both"/>
            </w:pPr>
            <w:r w:rsidRPr="00461C6B">
              <w:t>Sabiedrības grupām un institūcijām projekta tiesiskais regulējums nemaina tiesības un pienākumus, kā arī veicamās darbības.</w:t>
            </w:r>
          </w:p>
          <w:p w14:paraId="4D4059F4" w14:textId="77777777" w:rsidR="00F6536E" w:rsidRDefault="00F6536E" w:rsidP="00F11895">
            <w:pPr>
              <w:spacing w:after="80"/>
              <w:ind w:left="125" w:right="114"/>
              <w:jc w:val="both"/>
              <w:rPr>
                <w:szCs w:val="28"/>
              </w:rPr>
            </w:pPr>
            <w:r>
              <w:t>L</w:t>
            </w:r>
            <w:r w:rsidRPr="00CB093E">
              <w:t>īgum</w:t>
            </w:r>
            <w:r>
              <w:t>a</w:t>
            </w:r>
            <w:r>
              <w:rPr>
                <w:szCs w:val="28"/>
              </w:rPr>
              <w:t xml:space="preserve"> noslēgšana sniegs papildus iespējas ekonomiskās, sadarbības padziļināšanai un attīstībai starp Latviju un AAE. </w:t>
            </w:r>
          </w:p>
          <w:p w14:paraId="38C7BBCF" w14:textId="77777777" w:rsidR="00F6536E" w:rsidRDefault="00F6536E" w:rsidP="00F11895">
            <w:pPr>
              <w:spacing w:after="80"/>
              <w:ind w:left="125" w:right="114"/>
              <w:jc w:val="both"/>
              <w:rPr>
                <w:szCs w:val="28"/>
              </w:rPr>
            </w:pPr>
            <w:r>
              <w:rPr>
                <w:szCs w:val="28"/>
              </w:rPr>
              <w:t xml:space="preserve">AAE ir nozīmīgākais Latvijas tirdzniecības partneris starp </w:t>
            </w:r>
            <w:r w:rsidRPr="003E02C3">
              <w:rPr>
                <w:szCs w:val="28"/>
              </w:rPr>
              <w:t>Līča Sadarbības padomes valstīm (AAE, Saūda Arābiju, Omānu</w:t>
            </w:r>
            <w:r w:rsidR="000D6736" w:rsidRPr="003E02C3">
              <w:rPr>
                <w:szCs w:val="28"/>
              </w:rPr>
              <w:t xml:space="preserve">, Bahreinu, </w:t>
            </w:r>
            <w:r w:rsidRPr="003E02C3">
              <w:rPr>
                <w:szCs w:val="28"/>
              </w:rPr>
              <w:t>Kuveitu</w:t>
            </w:r>
            <w:r w:rsidR="000D6736" w:rsidRPr="003E02C3">
              <w:rPr>
                <w:szCs w:val="28"/>
              </w:rPr>
              <w:t>, Kataru)</w:t>
            </w:r>
            <w:r w:rsidR="000D6736">
              <w:rPr>
                <w:szCs w:val="28"/>
              </w:rPr>
              <w:t>.</w:t>
            </w:r>
          </w:p>
          <w:p w14:paraId="617CC9B1" w14:textId="622D557E" w:rsidR="00F6536E" w:rsidRPr="00CB093E" w:rsidRDefault="00F6536E" w:rsidP="00F11895">
            <w:pPr>
              <w:spacing w:after="80"/>
              <w:ind w:left="125" w:right="114"/>
              <w:jc w:val="both"/>
            </w:pPr>
            <w:r w:rsidRPr="005A7FE7">
              <w:t xml:space="preserve">Ārējās tirdzniecības apjoms ar </w:t>
            </w:r>
            <w:r>
              <w:t>AAE</w:t>
            </w:r>
            <w:r w:rsidRPr="005A7FE7">
              <w:t xml:space="preserve"> 20</w:t>
            </w:r>
            <w:r>
              <w:t>1</w:t>
            </w:r>
            <w:r w:rsidR="00F11895">
              <w:t>5</w:t>
            </w:r>
            <w:r w:rsidRPr="005A7FE7">
              <w:t xml:space="preserve">. gadā sastādīja </w:t>
            </w:r>
            <w:r w:rsidR="00F11895">
              <w:t>116</w:t>
            </w:r>
            <w:r w:rsidR="000D6736">
              <w:t>,</w:t>
            </w:r>
            <w:r w:rsidR="00F11895">
              <w:t>9</w:t>
            </w:r>
            <w:r w:rsidRPr="005A7FE7">
              <w:t> milj</w:t>
            </w:r>
            <w:r w:rsidRPr="005A7FE7">
              <w:rPr>
                <w:bCs/>
              </w:rPr>
              <w:t>. EUR</w:t>
            </w:r>
            <w:r w:rsidRPr="005A7FE7">
              <w:t xml:space="preserve">, ierindojot </w:t>
            </w:r>
            <w:r w:rsidR="000D6736">
              <w:t>AAE</w:t>
            </w:r>
            <w:r w:rsidRPr="005A7FE7">
              <w:t xml:space="preserve"> </w:t>
            </w:r>
            <w:r w:rsidR="00F11895">
              <w:t>29</w:t>
            </w:r>
            <w:r w:rsidRPr="005A7FE7">
              <w:t>. vietā</w:t>
            </w:r>
            <w:r w:rsidRPr="00CB093E">
              <w:t xml:space="preserve"> Latvijas ārējās tir</w:t>
            </w:r>
            <w:r>
              <w:t>dzniecības partneru vidū kopumā</w:t>
            </w:r>
            <w:r w:rsidR="00F11895">
              <w:t xml:space="preserve">  (salīdzinoši ar 2014.gadu pieauga par 92,2%)</w:t>
            </w:r>
            <w:r w:rsidRPr="00CB093E">
              <w:t>.</w:t>
            </w:r>
            <w:r w:rsidR="000D6736">
              <w:t xml:space="preserve"> </w:t>
            </w:r>
          </w:p>
          <w:p w14:paraId="0B526ECF" w14:textId="5F394AE1" w:rsidR="000D6736" w:rsidRDefault="000D6736" w:rsidP="00F11895">
            <w:pPr>
              <w:spacing w:after="80"/>
              <w:ind w:left="125" w:right="114"/>
              <w:jc w:val="both"/>
            </w:pPr>
            <w:r>
              <w:t>201</w:t>
            </w:r>
            <w:r w:rsidR="00F11895">
              <w:t>5</w:t>
            </w:r>
            <w:r w:rsidR="00F6536E" w:rsidRPr="00CB093E">
              <w:t xml:space="preserve">. gadā preces no Latvijas uz </w:t>
            </w:r>
            <w:r>
              <w:t>AAE</w:t>
            </w:r>
            <w:r w:rsidR="00F6536E" w:rsidRPr="00CB093E">
              <w:t xml:space="preserve"> tika eksportētas </w:t>
            </w:r>
            <w:r w:rsidR="00F11895">
              <w:t>79</w:t>
            </w:r>
            <w:r>
              <w:t>,</w:t>
            </w:r>
            <w:r w:rsidR="00F11895">
              <w:t>1</w:t>
            </w:r>
            <w:r w:rsidR="00F6536E" w:rsidRPr="00CB093E">
              <w:t> milj. EUR apmērā (</w:t>
            </w:r>
            <w:r w:rsidR="00F11895">
              <w:t xml:space="preserve">salīdzinoši ar 2014.gadu pieauga par </w:t>
            </w:r>
            <w:r w:rsidR="007B5A96">
              <w:t>180</w:t>
            </w:r>
            <w:r w:rsidR="00F11895">
              <w:t>,</w:t>
            </w:r>
            <w:r w:rsidR="007B5A96">
              <w:t>7</w:t>
            </w:r>
            <w:r w:rsidR="00F11895">
              <w:t>%</w:t>
            </w:r>
            <w:r w:rsidR="00F6536E" w:rsidRPr="00CB093E">
              <w:t xml:space="preserve">). </w:t>
            </w:r>
            <w:r w:rsidR="00F6536E">
              <w:t xml:space="preserve">Galvenās Latvijas eksporta </w:t>
            </w:r>
            <w:r>
              <w:t>preču grupas</w:t>
            </w:r>
            <w:r w:rsidR="00F6536E">
              <w:t xml:space="preserve"> uz </w:t>
            </w:r>
            <w:r>
              <w:t>AAE</w:t>
            </w:r>
            <w:r w:rsidR="00F6536E">
              <w:t xml:space="preserve"> ir </w:t>
            </w:r>
            <w:r>
              <w:t>mašīnas, mehānismi un elektriskās iekārtas; koksnes izstrādājumi; būvmateriāli</w:t>
            </w:r>
            <w:r w:rsidR="009442C2">
              <w:t xml:space="preserve"> </w:t>
            </w:r>
            <w:r>
              <w:t>u.c.</w:t>
            </w:r>
          </w:p>
          <w:p w14:paraId="7471B710" w14:textId="3AA81588" w:rsidR="000D6736" w:rsidRPr="00CB093E" w:rsidRDefault="000D6736" w:rsidP="00F11895">
            <w:pPr>
              <w:pStyle w:val="BodyText"/>
              <w:spacing w:after="80" w:line="240" w:lineRule="auto"/>
              <w:ind w:left="125" w:right="114"/>
              <w:jc w:val="both"/>
            </w:pPr>
            <w:r>
              <w:t>201</w:t>
            </w:r>
            <w:r w:rsidR="009442C2">
              <w:t>5</w:t>
            </w:r>
            <w:r w:rsidR="00F6536E" w:rsidRPr="00CB093E">
              <w:t xml:space="preserve">. gadā preču imports no </w:t>
            </w:r>
            <w:r>
              <w:t>AAE</w:t>
            </w:r>
            <w:r w:rsidR="00F6536E" w:rsidRPr="00CB093E">
              <w:t xml:space="preserve"> bija </w:t>
            </w:r>
            <w:r w:rsidR="009442C2">
              <w:t>5</w:t>
            </w:r>
            <w:r>
              <w:t>,</w:t>
            </w:r>
            <w:r w:rsidR="009442C2">
              <w:t>9</w:t>
            </w:r>
            <w:r w:rsidR="00F6536E" w:rsidRPr="00CB093E">
              <w:t> milj. EUR (</w:t>
            </w:r>
            <w:r w:rsidR="009442C2">
              <w:t>salīdzinoši ar 2014.gadu samazinājās par 37,6%</w:t>
            </w:r>
            <w:r w:rsidR="00F6536E" w:rsidRPr="00CB093E">
              <w:t xml:space="preserve">). </w:t>
            </w:r>
            <w:r w:rsidR="00F6536E">
              <w:t>Galvenās importa pre</w:t>
            </w:r>
            <w:r>
              <w:t>ču grupas</w:t>
            </w:r>
            <w:r w:rsidR="00F6536E">
              <w:t xml:space="preserve"> no </w:t>
            </w:r>
            <w:r>
              <w:t>AAE</w:t>
            </w:r>
            <w:r w:rsidR="00F6536E">
              <w:t xml:space="preserve"> ir </w:t>
            </w:r>
            <w:r w:rsidR="009442C2">
              <w:t xml:space="preserve"> mašīnas, mehānismi un elektriskās iekārtas; </w:t>
            </w:r>
            <w:r>
              <w:t xml:space="preserve">dārgakmeņi un dārgmetāli; </w:t>
            </w:r>
            <w:r w:rsidR="009442C2">
              <w:t xml:space="preserve"> ķīmiskie produkti;  augu valsts produkti; </w:t>
            </w:r>
            <w:r>
              <w:t>metālu izstrādājumi</w:t>
            </w:r>
            <w:r w:rsidR="009442C2">
              <w:t>; transporta līdzekļi</w:t>
            </w:r>
            <w:r>
              <w:t xml:space="preserve"> u.c</w:t>
            </w:r>
            <w:r w:rsidR="00F6536E">
              <w:t>.</w:t>
            </w:r>
          </w:p>
          <w:p w14:paraId="23EDBF9D" w14:textId="410449FB" w:rsidR="003E02C3" w:rsidRPr="003E02C3" w:rsidRDefault="00F6536E" w:rsidP="007B5A96">
            <w:pPr>
              <w:pStyle w:val="naiskr"/>
              <w:widowControl w:val="0"/>
              <w:spacing w:before="0" w:after="80"/>
              <w:ind w:left="142" w:right="114"/>
              <w:jc w:val="both"/>
            </w:pPr>
            <w:r w:rsidRPr="00CB093E">
              <w:t>20</w:t>
            </w:r>
            <w:r w:rsidR="000D6736">
              <w:t>1</w:t>
            </w:r>
            <w:r w:rsidR="009442C2">
              <w:t>5</w:t>
            </w:r>
            <w:r w:rsidRPr="00CB093E">
              <w:t xml:space="preserve">. gadā pakalpojumu eksports uz </w:t>
            </w:r>
            <w:r w:rsidR="000D6736">
              <w:t>AAE</w:t>
            </w:r>
            <w:r>
              <w:t xml:space="preserve"> bija </w:t>
            </w:r>
            <w:r w:rsidR="009442C2">
              <w:t>31</w:t>
            </w:r>
            <w:r w:rsidRPr="00CB093E">
              <w:t> milj. EUR (</w:t>
            </w:r>
            <w:r w:rsidR="009442C2">
              <w:t>salīdzinoši ar 2014.gadu pieauga par 40,4%</w:t>
            </w:r>
            <w:r w:rsidRPr="00CB093E">
              <w:t xml:space="preserve">), savukārt imports – </w:t>
            </w:r>
            <w:r w:rsidR="009442C2">
              <w:t>1</w:t>
            </w:r>
            <w:r w:rsidRPr="00CB093E">
              <w:t> milj. EUR (</w:t>
            </w:r>
            <w:r w:rsidR="009442C2">
              <w:t>salīdzinoši ar 2014.gadu samazinājās par 17,4%</w:t>
            </w:r>
            <w:r w:rsidRPr="00CB093E">
              <w:t>).</w:t>
            </w:r>
          </w:p>
        </w:tc>
      </w:tr>
      <w:tr w:rsidR="002D6487" w:rsidRPr="00313B85" w14:paraId="5D997BB0" w14:textId="77777777" w:rsidTr="003E02C3">
        <w:trPr>
          <w:trHeight w:val="673"/>
        </w:trPr>
        <w:tc>
          <w:tcPr>
            <w:tcW w:w="431" w:type="dxa"/>
          </w:tcPr>
          <w:p w14:paraId="1576920C" w14:textId="77777777" w:rsidR="002D6487" w:rsidRPr="00313B85" w:rsidRDefault="0062080D" w:rsidP="003D3C7F">
            <w:pPr>
              <w:pStyle w:val="naiskr"/>
              <w:widowControl w:val="0"/>
              <w:spacing w:before="0" w:after="80"/>
            </w:pPr>
            <w:r>
              <w:t>3</w:t>
            </w:r>
            <w:r w:rsidR="002D6487" w:rsidRPr="00313B85">
              <w:t>.</w:t>
            </w:r>
          </w:p>
        </w:tc>
        <w:tc>
          <w:tcPr>
            <w:tcW w:w="3250" w:type="dxa"/>
            <w:shd w:val="clear" w:color="auto" w:fill="auto"/>
          </w:tcPr>
          <w:p w14:paraId="00CD9D2C" w14:textId="77777777" w:rsidR="002D6487" w:rsidRPr="00A01D11" w:rsidRDefault="002D6487" w:rsidP="003D3C7F">
            <w:pPr>
              <w:pStyle w:val="naiskr"/>
              <w:widowControl w:val="0"/>
              <w:spacing w:before="0" w:after="80"/>
            </w:pPr>
            <w:r w:rsidRPr="00A01D11">
              <w:t>Administratīvo izmaksu monetārs novērtējums</w:t>
            </w:r>
          </w:p>
        </w:tc>
        <w:tc>
          <w:tcPr>
            <w:tcW w:w="5528" w:type="dxa"/>
            <w:shd w:val="clear" w:color="auto" w:fill="auto"/>
          </w:tcPr>
          <w:p w14:paraId="6B13470C" w14:textId="3ACDC48F" w:rsidR="002D6487" w:rsidRPr="00FF1A0D" w:rsidRDefault="00A14EAB" w:rsidP="003D3C7F">
            <w:pPr>
              <w:pStyle w:val="naiskr"/>
              <w:widowControl w:val="0"/>
              <w:spacing w:before="0" w:after="80"/>
              <w:ind w:left="142" w:right="114"/>
              <w:rPr>
                <w:strike/>
              </w:rPr>
            </w:pPr>
            <w:r w:rsidRPr="00C16E22">
              <w:t>Projekts šo jomu neskar.</w:t>
            </w:r>
          </w:p>
        </w:tc>
      </w:tr>
      <w:tr w:rsidR="002D6487" w:rsidRPr="00313B85" w14:paraId="6E2F956C" w14:textId="77777777" w:rsidTr="003E02C3">
        <w:trPr>
          <w:trHeight w:val="552"/>
        </w:trPr>
        <w:tc>
          <w:tcPr>
            <w:tcW w:w="431" w:type="dxa"/>
          </w:tcPr>
          <w:p w14:paraId="642AFCB5" w14:textId="77777777" w:rsidR="002D6487" w:rsidRPr="00313B85" w:rsidRDefault="0062080D" w:rsidP="003D3C7F">
            <w:pPr>
              <w:pStyle w:val="naiskr"/>
              <w:widowControl w:val="0"/>
              <w:spacing w:before="0" w:after="80"/>
            </w:pPr>
            <w:r>
              <w:t>4</w:t>
            </w:r>
            <w:r w:rsidR="002D6487" w:rsidRPr="00313B85">
              <w:t>.</w:t>
            </w:r>
          </w:p>
        </w:tc>
        <w:tc>
          <w:tcPr>
            <w:tcW w:w="3250" w:type="dxa"/>
            <w:shd w:val="clear" w:color="auto" w:fill="auto"/>
          </w:tcPr>
          <w:p w14:paraId="602D8990" w14:textId="77777777" w:rsidR="002D6487" w:rsidRPr="00A01D11" w:rsidRDefault="002D6487" w:rsidP="003D3C7F">
            <w:pPr>
              <w:pStyle w:val="naiskr"/>
              <w:widowControl w:val="0"/>
              <w:spacing w:before="0" w:after="80"/>
            </w:pPr>
            <w:r w:rsidRPr="00A01D11">
              <w:t>Cita informācija</w:t>
            </w:r>
          </w:p>
        </w:tc>
        <w:tc>
          <w:tcPr>
            <w:tcW w:w="5528" w:type="dxa"/>
            <w:shd w:val="clear" w:color="auto" w:fill="auto"/>
          </w:tcPr>
          <w:p w14:paraId="4E034309" w14:textId="77777777" w:rsidR="002D6487" w:rsidRPr="00A01D11" w:rsidRDefault="002D6487" w:rsidP="003D3C7F">
            <w:pPr>
              <w:pStyle w:val="naiskr"/>
              <w:widowControl w:val="0"/>
              <w:spacing w:before="0" w:after="80"/>
              <w:ind w:left="142" w:right="114"/>
            </w:pPr>
            <w:r w:rsidRPr="00A01D11">
              <w:t xml:space="preserve">Nav. </w:t>
            </w:r>
          </w:p>
        </w:tc>
      </w:tr>
    </w:tbl>
    <w:p w14:paraId="32843251" w14:textId="5C179DE9" w:rsidR="007B5A96" w:rsidRDefault="007B5A96" w:rsidP="003D3C7F">
      <w:pPr>
        <w:pStyle w:val="naiskr"/>
        <w:widowControl w:val="0"/>
        <w:tabs>
          <w:tab w:val="left" w:pos="2628"/>
        </w:tabs>
        <w:spacing w:before="0" w:after="80"/>
        <w:rPr>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295"/>
        <w:gridCol w:w="5528"/>
      </w:tblGrid>
      <w:tr w:rsidR="002D6487" w:rsidRPr="00313B85" w14:paraId="381AFCA3" w14:textId="77777777" w:rsidTr="003E02C3">
        <w:trPr>
          <w:jc w:val="center"/>
        </w:trPr>
        <w:tc>
          <w:tcPr>
            <w:tcW w:w="9351" w:type="dxa"/>
            <w:gridSpan w:val="3"/>
          </w:tcPr>
          <w:p w14:paraId="148B1E6D" w14:textId="77777777" w:rsidR="002D6487" w:rsidRPr="005D2DAC" w:rsidRDefault="002D6487" w:rsidP="003D3C7F">
            <w:pPr>
              <w:pStyle w:val="naisnod"/>
              <w:widowControl w:val="0"/>
              <w:spacing w:before="0" w:after="80"/>
              <w:jc w:val="both"/>
            </w:pPr>
            <w:bookmarkStart w:id="0" w:name="_GoBack"/>
            <w:bookmarkEnd w:id="0"/>
            <w:r w:rsidRPr="005D2DAC">
              <w:lastRenderedPageBreak/>
              <w:t>V. Tiesību akta projekta atbilstība Latvijas Republikas starptautiskajām saistībām</w:t>
            </w:r>
          </w:p>
        </w:tc>
      </w:tr>
      <w:tr w:rsidR="002D6487" w:rsidRPr="00313B85" w14:paraId="74A43F4F" w14:textId="77777777" w:rsidTr="003E02C3">
        <w:trPr>
          <w:trHeight w:val="485"/>
          <w:jc w:val="center"/>
        </w:trPr>
        <w:tc>
          <w:tcPr>
            <w:tcW w:w="528" w:type="dxa"/>
          </w:tcPr>
          <w:p w14:paraId="7E5AC62A" w14:textId="77777777" w:rsidR="002D6487" w:rsidRPr="005D2DAC" w:rsidRDefault="002D6487" w:rsidP="003D3C7F">
            <w:pPr>
              <w:pStyle w:val="naiskr"/>
              <w:widowControl w:val="0"/>
              <w:tabs>
                <w:tab w:val="left" w:pos="2628"/>
              </w:tabs>
              <w:spacing w:before="0" w:after="80"/>
              <w:jc w:val="both"/>
              <w:rPr>
                <w:iCs/>
              </w:rPr>
            </w:pPr>
            <w:r w:rsidRPr="005D2DAC">
              <w:rPr>
                <w:iCs/>
              </w:rPr>
              <w:t>1.</w:t>
            </w:r>
          </w:p>
        </w:tc>
        <w:tc>
          <w:tcPr>
            <w:tcW w:w="3295" w:type="dxa"/>
          </w:tcPr>
          <w:p w14:paraId="7B712800" w14:textId="77777777" w:rsidR="002D6487" w:rsidRPr="00A01D11" w:rsidRDefault="002D6487" w:rsidP="003D3C7F">
            <w:pPr>
              <w:pStyle w:val="naiskr"/>
              <w:widowControl w:val="0"/>
              <w:tabs>
                <w:tab w:val="left" w:pos="2628"/>
              </w:tabs>
              <w:spacing w:before="0" w:after="80"/>
              <w:jc w:val="both"/>
              <w:rPr>
                <w:iCs/>
              </w:rPr>
            </w:pPr>
            <w:r w:rsidRPr="00A01D11">
              <w:t>Saistības pret Eiropas Savienību</w:t>
            </w:r>
          </w:p>
        </w:tc>
        <w:tc>
          <w:tcPr>
            <w:tcW w:w="5528" w:type="dxa"/>
          </w:tcPr>
          <w:p w14:paraId="3F1873D2" w14:textId="77777777" w:rsidR="00C43615" w:rsidRPr="003E02C3" w:rsidRDefault="00C43615" w:rsidP="003D3C7F">
            <w:pPr>
              <w:pStyle w:val="naiskr"/>
              <w:widowControl w:val="0"/>
              <w:tabs>
                <w:tab w:val="left" w:pos="2628"/>
              </w:tabs>
              <w:spacing w:before="0" w:after="80"/>
              <w:jc w:val="both"/>
            </w:pPr>
            <w:r w:rsidRPr="006F14AA">
              <w:t xml:space="preserve">Vienošanās projekts nav pretrunā ar </w:t>
            </w:r>
            <w:r>
              <w:t>1988</w:t>
            </w:r>
            <w:r w:rsidRPr="006F14AA">
              <w:t>. gadā noslēgto ES un</w:t>
            </w:r>
            <w:r w:rsidR="005F7DAD">
              <w:t xml:space="preserve"> GCC</w:t>
            </w:r>
            <w:r w:rsidRPr="006F14AA">
              <w:t xml:space="preserve"> </w:t>
            </w:r>
            <w:r w:rsidRPr="003E02C3">
              <w:t>(</w:t>
            </w:r>
            <w:proofErr w:type="spellStart"/>
            <w:r w:rsidRPr="003E02C3">
              <w:rPr>
                <w:i/>
              </w:rPr>
              <w:t>Gulf</w:t>
            </w:r>
            <w:proofErr w:type="spellEnd"/>
            <w:r w:rsidRPr="003E02C3">
              <w:rPr>
                <w:i/>
              </w:rPr>
              <w:t xml:space="preserve"> </w:t>
            </w:r>
            <w:proofErr w:type="spellStart"/>
            <w:r w:rsidRPr="003E02C3">
              <w:rPr>
                <w:i/>
              </w:rPr>
              <w:t>Cooperation</w:t>
            </w:r>
            <w:proofErr w:type="spellEnd"/>
            <w:r w:rsidRPr="003E02C3">
              <w:rPr>
                <w:i/>
              </w:rPr>
              <w:t xml:space="preserve"> </w:t>
            </w:r>
            <w:proofErr w:type="spellStart"/>
            <w:r w:rsidRPr="003E02C3">
              <w:rPr>
                <w:i/>
              </w:rPr>
              <w:t>Council</w:t>
            </w:r>
            <w:proofErr w:type="spellEnd"/>
            <w:r>
              <w:t xml:space="preserve"> -</w:t>
            </w:r>
            <w:r w:rsidRPr="003E02C3">
              <w:t xml:space="preserve"> Līča Sadarbības padome)</w:t>
            </w:r>
            <w:r w:rsidRPr="006F14AA">
              <w:t xml:space="preserve"> sadarbības līgumu.</w:t>
            </w:r>
          </w:p>
          <w:p w14:paraId="282027D1" w14:textId="77777777" w:rsidR="00C43615" w:rsidRPr="003E02C3" w:rsidRDefault="00C43615" w:rsidP="003D3C7F">
            <w:pPr>
              <w:spacing w:after="80"/>
              <w:jc w:val="both"/>
              <w:rPr>
                <w:rFonts w:eastAsia="Verdana"/>
                <w:shd w:val="clear" w:color="auto" w:fill="FFFFFF"/>
              </w:rPr>
            </w:pPr>
            <w:r>
              <w:rPr>
                <w:rFonts w:eastAsia="Verdana"/>
              </w:rPr>
              <w:t>S</w:t>
            </w:r>
            <w:r w:rsidRPr="00396870">
              <w:rPr>
                <w:rFonts w:eastAsia="Verdana"/>
              </w:rPr>
              <w:t>askaņā ar 1974.gada 22.jūlija Padomes lēmumu, kas nosaka saskaņošanas procedūru sadarbības nolīgumiem starp dalībvalstīm un trešajām valstīm (74</w:t>
            </w:r>
            <w:r w:rsidR="003E02C3">
              <w:rPr>
                <w:rFonts w:eastAsia="Verdana"/>
              </w:rPr>
              <w:t xml:space="preserve">/393/EEK), līguma projekts ir </w:t>
            </w:r>
            <w:r w:rsidRPr="00396870">
              <w:rPr>
                <w:rFonts w:eastAsia="Verdana"/>
              </w:rPr>
              <w:t>skaņo</w:t>
            </w:r>
            <w:r>
              <w:rPr>
                <w:rFonts w:eastAsia="Verdana"/>
              </w:rPr>
              <w:t>ts</w:t>
            </w:r>
            <w:r w:rsidRPr="00396870">
              <w:rPr>
                <w:rFonts w:eastAsia="Verdana"/>
              </w:rPr>
              <w:t xml:space="preserve"> arī ar Eiropas Komisiju.</w:t>
            </w:r>
          </w:p>
        </w:tc>
      </w:tr>
      <w:tr w:rsidR="002D6487" w:rsidRPr="00313B85" w14:paraId="6787181B" w14:textId="77777777" w:rsidTr="003E02C3">
        <w:trPr>
          <w:trHeight w:val="698"/>
          <w:jc w:val="center"/>
        </w:trPr>
        <w:tc>
          <w:tcPr>
            <w:tcW w:w="528" w:type="dxa"/>
          </w:tcPr>
          <w:p w14:paraId="5C1DB75A" w14:textId="77777777" w:rsidR="002D6487" w:rsidRPr="005D2DAC" w:rsidRDefault="002D6487" w:rsidP="003D3C7F">
            <w:pPr>
              <w:pStyle w:val="naiskr"/>
              <w:widowControl w:val="0"/>
              <w:tabs>
                <w:tab w:val="left" w:pos="2628"/>
              </w:tabs>
              <w:spacing w:before="0" w:after="80"/>
              <w:jc w:val="both"/>
              <w:rPr>
                <w:iCs/>
              </w:rPr>
            </w:pPr>
            <w:r w:rsidRPr="005D2DAC">
              <w:rPr>
                <w:iCs/>
              </w:rPr>
              <w:t>2.</w:t>
            </w:r>
          </w:p>
        </w:tc>
        <w:tc>
          <w:tcPr>
            <w:tcW w:w="3295" w:type="dxa"/>
          </w:tcPr>
          <w:p w14:paraId="7B0FE90F" w14:textId="77777777" w:rsidR="002D6487" w:rsidRPr="00A01D11" w:rsidRDefault="002D6487" w:rsidP="003D3C7F">
            <w:pPr>
              <w:pStyle w:val="naiskr"/>
              <w:widowControl w:val="0"/>
              <w:tabs>
                <w:tab w:val="left" w:pos="2628"/>
              </w:tabs>
              <w:spacing w:before="0" w:after="80"/>
              <w:jc w:val="both"/>
              <w:rPr>
                <w:iCs/>
              </w:rPr>
            </w:pPr>
            <w:r w:rsidRPr="00A01D11">
              <w:t>Citas starptautiskās saistības</w:t>
            </w:r>
          </w:p>
        </w:tc>
        <w:tc>
          <w:tcPr>
            <w:tcW w:w="5528" w:type="dxa"/>
          </w:tcPr>
          <w:p w14:paraId="2C6CDDD6" w14:textId="77777777" w:rsidR="002D6487" w:rsidRPr="00A01D11" w:rsidRDefault="00C43615" w:rsidP="003D3C7F">
            <w:pPr>
              <w:pStyle w:val="naiskr"/>
              <w:widowControl w:val="0"/>
              <w:tabs>
                <w:tab w:val="left" w:pos="2628"/>
              </w:tabs>
              <w:spacing w:before="0" w:after="80"/>
              <w:jc w:val="both"/>
              <w:rPr>
                <w:iCs/>
              </w:rPr>
            </w:pPr>
            <w:r>
              <w:rPr>
                <w:iCs/>
              </w:rPr>
              <w:t xml:space="preserve">Nav pretrunā ar </w:t>
            </w:r>
            <w:r w:rsidR="003D3C7F">
              <w:rPr>
                <w:iCs/>
              </w:rPr>
              <w:t>Latvijas</w:t>
            </w:r>
            <w:r>
              <w:rPr>
                <w:iCs/>
              </w:rPr>
              <w:t xml:space="preserve"> un AAE saistībām, kas izriet no to dalības Pasaules Tirdzniecības organizācijā. </w:t>
            </w:r>
          </w:p>
        </w:tc>
      </w:tr>
      <w:tr w:rsidR="002D6487" w:rsidRPr="00313B85" w14:paraId="0A3E7F21" w14:textId="77777777" w:rsidTr="003E02C3">
        <w:trPr>
          <w:jc w:val="center"/>
        </w:trPr>
        <w:tc>
          <w:tcPr>
            <w:tcW w:w="528" w:type="dxa"/>
          </w:tcPr>
          <w:p w14:paraId="44B4BAF2" w14:textId="77777777" w:rsidR="002D6487" w:rsidRPr="005D2DAC" w:rsidRDefault="002D6487" w:rsidP="003D3C7F">
            <w:pPr>
              <w:pStyle w:val="naiskr"/>
              <w:widowControl w:val="0"/>
              <w:tabs>
                <w:tab w:val="left" w:pos="2628"/>
              </w:tabs>
              <w:spacing w:before="0" w:after="80"/>
              <w:jc w:val="both"/>
              <w:rPr>
                <w:iCs/>
              </w:rPr>
            </w:pPr>
            <w:r w:rsidRPr="005D2DAC">
              <w:rPr>
                <w:iCs/>
              </w:rPr>
              <w:t>3.</w:t>
            </w:r>
          </w:p>
        </w:tc>
        <w:tc>
          <w:tcPr>
            <w:tcW w:w="3295" w:type="dxa"/>
          </w:tcPr>
          <w:p w14:paraId="6474A869" w14:textId="77777777" w:rsidR="002D6487" w:rsidRPr="00A01D11" w:rsidRDefault="002D6487" w:rsidP="003D3C7F">
            <w:pPr>
              <w:pStyle w:val="naiskr"/>
              <w:widowControl w:val="0"/>
              <w:tabs>
                <w:tab w:val="left" w:pos="2628"/>
              </w:tabs>
              <w:spacing w:before="0" w:after="80"/>
              <w:jc w:val="both"/>
            </w:pPr>
            <w:r w:rsidRPr="00A01D11">
              <w:t>Cita informācija</w:t>
            </w:r>
          </w:p>
        </w:tc>
        <w:tc>
          <w:tcPr>
            <w:tcW w:w="5528" w:type="dxa"/>
          </w:tcPr>
          <w:p w14:paraId="6A6D9D75" w14:textId="77777777" w:rsidR="002D6487" w:rsidRPr="00A01D11" w:rsidRDefault="002D6487" w:rsidP="003D3C7F">
            <w:pPr>
              <w:pStyle w:val="naiskr"/>
              <w:widowControl w:val="0"/>
              <w:tabs>
                <w:tab w:val="left" w:pos="2628"/>
              </w:tabs>
              <w:spacing w:before="0" w:after="80"/>
              <w:jc w:val="both"/>
              <w:rPr>
                <w:iCs/>
              </w:rPr>
            </w:pPr>
            <w:r w:rsidRPr="00A01D11">
              <w:rPr>
                <w:iCs/>
              </w:rPr>
              <w:t>Nav.</w:t>
            </w:r>
          </w:p>
        </w:tc>
      </w:tr>
    </w:tbl>
    <w:p w14:paraId="1A9FBE80" w14:textId="77777777" w:rsidR="003D3C7F" w:rsidRDefault="003D3C7F" w:rsidP="003D3C7F">
      <w:pPr>
        <w:widowControl w:val="0"/>
        <w:spacing w:after="80"/>
        <w:rPr>
          <w:highlight w:val="yellow"/>
        </w:rPr>
      </w:pPr>
    </w:p>
    <w:tbl>
      <w:tblPr>
        <w:tblStyle w:val="TableGrid"/>
        <w:tblW w:w="9498" w:type="dxa"/>
        <w:jc w:val="center"/>
        <w:tblLook w:val="04A0" w:firstRow="1" w:lastRow="0" w:firstColumn="1" w:lastColumn="0" w:noHBand="0" w:noVBand="1"/>
      </w:tblPr>
      <w:tblGrid>
        <w:gridCol w:w="506"/>
        <w:gridCol w:w="3511"/>
        <w:gridCol w:w="5481"/>
      </w:tblGrid>
      <w:tr w:rsidR="00271778" w14:paraId="4D7CC9D9" w14:textId="77777777" w:rsidTr="003D3C7F">
        <w:trPr>
          <w:jc w:val="center"/>
        </w:trPr>
        <w:tc>
          <w:tcPr>
            <w:tcW w:w="9498" w:type="dxa"/>
            <w:gridSpan w:val="3"/>
          </w:tcPr>
          <w:p w14:paraId="7D5C0019" w14:textId="77777777" w:rsidR="00271778" w:rsidRDefault="00271778" w:rsidP="003D3C7F">
            <w:pPr>
              <w:spacing w:after="80"/>
              <w:jc w:val="center"/>
              <w:rPr>
                <w:b/>
                <w:bCs/>
              </w:rPr>
            </w:pPr>
            <w:r>
              <w:rPr>
                <w:b/>
                <w:bCs/>
              </w:rPr>
              <w:t>VII. Tiesību akta projekta izpildes nodrošināšana un tās ietekme uz institūcijām</w:t>
            </w:r>
          </w:p>
        </w:tc>
      </w:tr>
      <w:tr w:rsidR="00271778" w14:paraId="20597753" w14:textId="77777777" w:rsidTr="003D3C7F">
        <w:trPr>
          <w:jc w:val="center"/>
        </w:trPr>
        <w:tc>
          <w:tcPr>
            <w:tcW w:w="506" w:type="dxa"/>
          </w:tcPr>
          <w:p w14:paraId="475872F5" w14:textId="77777777" w:rsidR="00271778" w:rsidRDefault="00271778" w:rsidP="003D3C7F">
            <w:pPr>
              <w:pStyle w:val="tvhtmlmktable"/>
              <w:spacing w:before="0" w:beforeAutospacing="0" w:after="80" w:afterAutospacing="0"/>
            </w:pPr>
            <w:r>
              <w:t>1.</w:t>
            </w:r>
          </w:p>
        </w:tc>
        <w:tc>
          <w:tcPr>
            <w:tcW w:w="3511" w:type="dxa"/>
          </w:tcPr>
          <w:p w14:paraId="273EF4C7" w14:textId="77777777" w:rsidR="00271778" w:rsidRDefault="00271778" w:rsidP="003D3C7F">
            <w:pPr>
              <w:pStyle w:val="tvhtmlmktable"/>
              <w:spacing w:before="0" w:beforeAutospacing="0" w:after="80" w:afterAutospacing="0"/>
            </w:pPr>
            <w:r>
              <w:t>Projekta izpildē iesaistītās institūcijas</w:t>
            </w:r>
          </w:p>
        </w:tc>
        <w:tc>
          <w:tcPr>
            <w:tcW w:w="5481" w:type="dxa"/>
          </w:tcPr>
          <w:p w14:paraId="35412C9E" w14:textId="77777777" w:rsidR="00271778" w:rsidRPr="003E5242" w:rsidRDefault="00271778" w:rsidP="003D3C7F">
            <w:pPr>
              <w:pStyle w:val="tvhtmlmktable"/>
              <w:spacing w:before="0" w:beforeAutospacing="0" w:after="80" w:afterAutospacing="0"/>
              <w:jc w:val="both"/>
              <w:rPr>
                <w:highlight w:val="yellow"/>
              </w:rPr>
            </w:pPr>
            <w:r w:rsidRPr="00A01D11">
              <w:t xml:space="preserve">Projekta izpildi nodrošinās </w:t>
            </w:r>
            <w:r w:rsidR="00A01D11" w:rsidRPr="00A01D11">
              <w:t>Ekonomikas</w:t>
            </w:r>
            <w:r w:rsidRPr="00A01D11">
              <w:t xml:space="preserve"> ministrija</w:t>
            </w:r>
            <w:r w:rsidR="00FB4515" w:rsidRPr="00A01D11">
              <w:t>.</w:t>
            </w:r>
          </w:p>
        </w:tc>
      </w:tr>
      <w:tr w:rsidR="00271778" w14:paraId="45909239" w14:textId="77777777" w:rsidTr="003D3C7F">
        <w:trPr>
          <w:jc w:val="center"/>
        </w:trPr>
        <w:tc>
          <w:tcPr>
            <w:tcW w:w="506" w:type="dxa"/>
          </w:tcPr>
          <w:p w14:paraId="23438166" w14:textId="77777777" w:rsidR="00271778" w:rsidRDefault="00271778" w:rsidP="003D3C7F">
            <w:pPr>
              <w:pStyle w:val="tvhtmlmktable"/>
              <w:spacing w:before="0" w:beforeAutospacing="0" w:after="80" w:afterAutospacing="0"/>
            </w:pPr>
            <w:r>
              <w:t>2.</w:t>
            </w:r>
          </w:p>
        </w:tc>
        <w:tc>
          <w:tcPr>
            <w:tcW w:w="3511" w:type="dxa"/>
          </w:tcPr>
          <w:p w14:paraId="6FC7DC26" w14:textId="77777777" w:rsidR="00271778" w:rsidRDefault="00271778" w:rsidP="003D3C7F">
            <w:pPr>
              <w:pStyle w:val="tvhtmlmktable"/>
              <w:spacing w:before="0" w:beforeAutospacing="0" w:after="80" w:afterAutospacing="0"/>
            </w:pPr>
            <w:r>
              <w:t>Projekta izpildes ietekme uz pārvaldes funkcijām</w:t>
            </w:r>
            <w:r w:rsidR="0062080D">
              <w:t xml:space="preserve"> un institucionālo struktūru.</w:t>
            </w:r>
          </w:p>
          <w:p w14:paraId="6155A38D" w14:textId="77777777" w:rsidR="0062080D" w:rsidRDefault="0062080D" w:rsidP="003D3C7F">
            <w:pPr>
              <w:pStyle w:val="tvhtmlmktable"/>
              <w:spacing w:before="0" w:beforeAutospacing="0" w:after="80" w:afterAutospacing="0"/>
            </w:pPr>
            <w:r>
              <w:t>Jaunu institūciju izveide, esošu institūciju likvidācija vai reorganizācija, to ietekme uz institūcijas cilvēkresursiem</w:t>
            </w:r>
          </w:p>
        </w:tc>
        <w:tc>
          <w:tcPr>
            <w:tcW w:w="5481" w:type="dxa"/>
          </w:tcPr>
          <w:p w14:paraId="2D703AE8" w14:textId="02FA829C" w:rsidR="00271778" w:rsidRPr="003E5242" w:rsidRDefault="00271778" w:rsidP="003D3C7F">
            <w:pPr>
              <w:pStyle w:val="tvhtmlmktable"/>
              <w:spacing w:before="0" w:beforeAutospacing="0" w:after="80" w:afterAutospacing="0"/>
              <w:jc w:val="both"/>
              <w:rPr>
                <w:highlight w:val="yellow"/>
              </w:rPr>
            </w:pPr>
            <w:r w:rsidRPr="00A01D11">
              <w:t>Projekt</w:t>
            </w:r>
            <w:r w:rsidR="009914A1">
              <w:t>a</w:t>
            </w:r>
            <w:r w:rsidRPr="00A01D11">
              <w:t xml:space="preserve"> izpild</w:t>
            </w:r>
            <w:r w:rsidR="009914A1">
              <w:t>e</w:t>
            </w:r>
            <w:r w:rsidRPr="00A01D11">
              <w:t xml:space="preserve"> </w:t>
            </w:r>
            <w:r w:rsidR="009914A1">
              <w:t xml:space="preserve">notiks </w:t>
            </w:r>
            <w:r w:rsidRPr="00A01D11">
              <w:t>esošo pārvaldes funkciju ietvaros</w:t>
            </w:r>
            <w:r w:rsidR="002D6487" w:rsidRPr="00A01D11">
              <w:t>.</w:t>
            </w:r>
            <w:r w:rsidRPr="00A01D11">
              <w:t xml:space="preserve"> </w:t>
            </w:r>
          </w:p>
        </w:tc>
      </w:tr>
      <w:tr w:rsidR="00271778" w14:paraId="4900E4C7" w14:textId="77777777" w:rsidTr="003D3C7F">
        <w:trPr>
          <w:jc w:val="center"/>
        </w:trPr>
        <w:tc>
          <w:tcPr>
            <w:tcW w:w="506" w:type="dxa"/>
          </w:tcPr>
          <w:p w14:paraId="56467A89" w14:textId="77777777" w:rsidR="00271778" w:rsidRDefault="0062080D" w:rsidP="003D3C7F">
            <w:pPr>
              <w:pStyle w:val="tvhtmlmktable"/>
              <w:spacing w:before="0" w:beforeAutospacing="0" w:after="80" w:afterAutospacing="0"/>
            </w:pPr>
            <w:r>
              <w:t>3</w:t>
            </w:r>
            <w:r w:rsidR="00271778">
              <w:t>.</w:t>
            </w:r>
          </w:p>
        </w:tc>
        <w:tc>
          <w:tcPr>
            <w:tcW w:w="3511" w:type="dxa"/>
          </w:tcPr>
          <w:p w14:paraId="68D7ADD6" w14:textId="77777777" w:rsidR="00271778" w:rsidRPr="00A01D11" w:rsidRDefault="00271778" w:rsidP="003D3C7F">
            <w:pPr>
              <w:pStyle w:val="tvhtmlmktable"/>
              <w:spacing w:before="0" w:beforeAutospacing="0" w:after="80" w:afterAutospacing="0"/>
            </w:pPr>
            <w:r w:rsidRPr="00A01D11">
              <w:t>Cita informācija</w:t>
            </w:r>
          </w:p>
        </w:tc>
        <w:tc>
          <w:tcPr>
            <w:tcW w:w="5481" w:type="dxa"/>
          </w:tcPr>
          <w:p w14:paraId="3534E34E" w14:textId="77777777" w:rsidR="00271778" w:rsidRPr="00A01D11" w:rsidRDefault="00271778" w:rsidP="003D3C7F">
            <w:pPr>
              <w:pStyle w:val="tvhtmlmktable"/>
              <w:spacing w:before="0" w:beforeAutospacing="0" w:after="80" w:afterAutospacing="0"/>
            </w:pPr>
            <w:r w:rsidRPr="00A01D11">
              <w:t xml:space="preserve">Nav. </w:t>
            </w:r>
          </w:p>
        </w:tc>
      </w:tr>
    </w:tbl>
    <w:p w14:paraId="42557E09" w14:textId="77777777" w:rsidR="00637346" w:rsidRDefault="00637346" w:rsidP="003D3C7F">
      <w:pPr>
        <w:pStyle w:val="naisf"/>
        <w:spacing w:before="0" w:after="80"/>
        <w:rPr>
          <w:sz w:val="16"/>
          <w:szCs w:val="16"/>
        </w:rPr>
      </w:pPr>
    </w:p>
    <w:p w14:paraId="64D0EDA5" w14:textId="77777777" w:rsidR="002D6487" w:rsidRPr="005D2DAC" w:rsidRDefault="002D6487" w:rsidP="003D3C7F">
      <w:pPr>
        <w:pStyle w:val="naisf"/>
        <w:widowControl w:val="0"/>
        <w:spacing w:before="0" w:after="80"/>
        <w:ind w:firstLine="0"/>
        <w:jc w:val="left"/>
      </w:pPr>
      <w:r w:rsidRPr="005D2DAC">
        <w:t xml:space="preserve">Anotācijas III sadaļa, </w:t>
      </w:r>
      <w:r w:rsidR="005F7DAD">
        <w:t>I</w:t>
      </w:r>
      <w:r w:rsidRPr="005D2DAC">
        <w:t>V</w:t>
      </w:r>
      <w:r w:rsidR="005F7DAD">
        <w:t>,</w:t>
      </w:r>
      <w:r w:rsidRPr="005D2DAC">
        <w:t xml:space="preserve"> VI sadaļa – </w:t>
      </w:r>
      <w:r w:rsidR="005F7DAD">
        <w:t>projekts šīs jomas neskar</w:t>
      </w:r>
      <w:r w:rsidRPr="005D2DAC">
        <w:t>.</w:t>
      </w:r>
    </w:p>
    <w:p w14:paraId="3E39ACA2" w14:textId="77777777" w:rsidR="00373B17" w:rsidRPr="00563E9D" w:rsidRDefault="00373B17" w:rsidP="00B352C3">
      <w:pPr>
        <w:pStyle w:val="naisf"/>
        <w:spacing w:before="0" w:after="0"/>
        <w:rPr>
          <w:sz w:val="16"/>
          <w:szCs w:val="16"/>
        </w:rPr>
      </w:pPr>
    </w:p>
    <w:p w14:paraId="6966062E" w14:textId="77777777" w:rsidR="0055574F" w:rsidRDefault="0055574F" w:rsidP="0055574F">
      <w:pPr>
        <w:jc w:val="both"/>
      </w:pPr>
    </w:p>
    <w:p w14:paraId="3F05132A" w14:textId="77777777" w:rsidR="00C624BD" w:rsidRDefault="00C624BD" w:rsidP="00C624BD">
      <w:pPr>
        <w:jc w:val="both"/>
      </w:pPr>
      <w:r>
        <w:t>Ministru prezidenta biedrs,</w:t>
      </w:r>
    </w:p>
    <w:p w14:paraId="75FC2908" w14:textId="2F096F7E" w:rsidR="0055574F" w:rsidRDefault="00C624BD" w:rsidP="00C624BD">
      <w:pPr>
        <w:jc w:val="both"/>
      </w:pPr>
      <w:r>
        <w:t>ekonomikas ministrs</w:t>
      </w:r>
      <w:r>
        <w:tab/>
      </w:r>
      <w:r>
        <w:tab/>
      </w:r>
      <w:r>
        <w:tab/>
      </w:r>
      <w:r>
        <w:tab/>
      </w:r>
      <w:r>
        <w:tab/>
      </w:r>
      <w:r>
        <w:tab/>
      </w:r>
      <w:r>
        <w:tab/>
      </w:r>
      <w:r>
        <w:tab/>
        <w:t xml:space="preserve">          </w:t>
      </w:r>
      <w:proofErr w:type="spellStart"/>
      <w:r>
        <w:t>A.Ašeradens</w:t>
      </w:r>
      <w:proofErr w:type="spellEnd"/>
    </w:p>
    <w:p w14:paraId="1807033A" w14:textId="77777777" w:rsidR="00C624BD" w:rsidRDefault="00C624BD" w:rsidP="0055574F">
      <w:pPr>
        <w:jc w:val="both"/>
      </w:pPr>
    </w:p>
    <w:p w14:paraId="6013825D" w14:textId="77777777" w:rsidR="00C624BD" w:rsidRDefault="00C624BD" w:rsidP="0055574F">
      <w:pPr>
        <w:jc w:val="both"/>
      </w:pPr>
    </w:p>
    <w:p w14:paraId="6BDBD142" w14:textId="77777777" w:rsidR="00640142" w:rsidRDefault="0055574F" w:rsidP="00640142">
      <w:pPr>
        <w:rPr>
          <w:sz w:val="22"/>
          <w:szCs w:val="22"/>
        </w:rPr>
      </w:pPr>
      <w:r>
        <w:t xml:space="preserve">Vīza: </w:t>
      </w:r>
      <w:r w:rsidR="00640142">
        <w:t xml:space="preserve">Valsts sekretāra </w:t>
      </w:r>
    </w:p>
    <w:p w14:paraId="6AF7C317" w14:textId="77777777" w:rsidR="00640142" w:rsidRDefault="00640142" w:rsidP="00640142">
      <w:r>
        <w:t>pienākumu izpildītāja,</w:t>
      </w:r>
    </w:p>
    <w:p w14:paraId="54B0B7CC" w14:textId="0AEB806C" w:rsidR="00543EFC" w:rsidRPr="0055574F" w:rsidRDefault="00640142" w:rsidP="00640142">
      <w:r>
        <w:t xml:space="preserve">valsts sekretāra vietniece </w:t>
      </w:r>
      <w:r>
        <w:tab/>
      </w:r>
      <w:r w:rsidR="0055574F">
        <w:tab/>
      </w:r>
      <w:r w:rsidR="0055574F">
        <w:tab/>
      </w:r>
      <w:r w:rsidR="0055574F">
        <w:tab/>
      </w:r>
      <w:r w:rsidR="0055574F">
        <w:tab/>
      </w:r>
      <w:r w:rsidR="0055574F">
        <w:tab/>
      </w:r>
      <w:r w:rsidR="00C624BD">
        <w:tab/>
      </w:r>
      <w:r w:rsidR="00C624BD">
        <w:tab/>
      </w:r>
      <w:r>
        <w:t xml:space="preserve">     </w:t>
      </w:r>
      <w:proofErr w:type="spellStart"/>
      <w:r>
        <w:t>R.Šņuka</w:t>
      </w:r>
      <w:proofErr w:type="spellEnd"/>
    </w:p>
    <w:p w14:paraId="6AFC2ABB" w14:textId="77777777" w:rsidR="0055574F" w:rsidRDefault="0055574F" w:rsidP="0055574F">
      <w:pPr>
        <w:rPr>
          <w:lang w:eastAsia="en-US"/>
        </w:rPr>
      </w:pPr>
    </w:p>
    <w:p w14:paraId="0A08122B" w14:textId="77777777" w:rsidR="0055574F" w:rsidRPr="0055574F" w:rsidRDefault="0055574F" w:rsidP="0055574F">
      <w:pPr>
        <w:rPr>
          <w:lang w:eastAsia="en-US"/>
        </w:rPr>
      </w:pPr>
    </w:p>
    <w:p w14:paraId="52EA427B" w14:textId="3A179232" w:rsidR="00C75C80" w:rsidRPr="001775A6" w:rsidRDefault="007B5A96" w:rsidP="00543EFC">
      <w:pPr>
        <w:pStyle w:val="Subtitle"/>
        <w:spacing w:before="0" w:after="0"/>
        <w:ind w:right="0"/>
        <w:rPr>
          <w:b w:val="0"/>
          <w:i/>
          <w:sz w:val="18"/>
          <w:szCs w:val="18"/>
          <w:lang w:val="lv-LV"/>
        </w:rPr>
      </w:pPr>
      <w:r>
        <w:rPr>
          <w:b w:val="0"/>
          <w:i/>
          <w:sz w:val="18"/>
          <w:szCs w:val="18"/>
          <w:lang w:val="lv-LV"/>
        </w:rPr>
        <w:t>1</w:t>
      </w:r>
      <w:r w:rsidR="005A4C2F">
        <w:rPr>
          <w:b w:val="0"/>
          <w:i/>
          <w:sz w:val="18"/>
          <w:szCs w:val="18"/>
          <w:lang w:val="lv-LV"/>
        </w:rPr>
        <w:t>8</w:t>
      </w:r>
      <w:r w:rsidR="00C75C80">
        <w:rPr>
          <w:b w:val="0"/>
          <w:i/>
          <w:sz w:val="18"/>
          <w:szCs w:val="18"/>
          <w:lang w:val="lv-LV"/>
        </w:rPr>
        <w:t>.0</w:t>
      </w:r>
      <w:r w:rsidR="00C624BD">
        <w:rPr>
          <w:b w:val="0"/>
          <w:i/>
          <w:sz w:val="18"/>
          <w:szCs w:val="18"/>
          <w:lang w:val="lv-LV"/>
        </w:rPr>
        <w:t>3</w:t>
      </w:r>
      <w:r w:rsidR="00C75C80">
        <w:rPr>
          <w:b w:val="0"/>
          <w:i/>
          <w:sz w:val="18"/>
          <w:szCs w:val="18"/>
          <w:lang w:val="lv-LV"/>
        </w:rPr>
        <w:t>.2016</w:t>
      </w:r>
      <w:r w:rsidR="00C75C80" w:rsidRPr="001775A6">
        <w:rPr>
          <w:b w:val="0"/>
          <w:i/>
          <w:sz w:val="18"/>
          <w:szCs w:val="18"/>
          <w:lang w:val="lv-LV"/>
        </w:rPr>
        <w:t>.</w:t>
      </w:r>
      <w:r>
        <w:rPr>
          <w:b w:val="0"/>
          <w:i/>
          <w:sz w:val="18"/>
          <w:szCs w:val="18"/>
          <w:lang w:val="lv-LV"/>
        </w:rPr>
        <w:t xml:space="preserve"> 1</w:t>
      </w:r>
      <w:r w:rsidR="00DA435D">
        <w:rPr>
          <w:b w:val="0"/>
          <w:i/>
          <w:sz w:val="18"/>
          <w:szCs w:val="18"/>
          <w:lang w:val="lv-LV"/>
        </w:rPr>
        <w:t>8</w:t>
      </w:r>
      <w:r w:rsidR="00C75C80" w:rsidRPr="001775A6">
        <w:rPr>
          <w:b w:val="0"/>
          <w:i/>
          <w:sz w:val="18"/>
          <w:szCs w:val="18"/>
          <w:lang w:val="lv-LV"/>
        </w:rPr>
        <w:t>:</w:t>
      </w:r>
      <w:r w:rsidR="005A4C2F">
        <w:rPr>
          <w:b w:val="0"/>
          <w:i/>
          <w:sz w:val="18"/>
          <w:szCs w:val="18"/>
          <w:lang w:val="lv-LV"/>
        </w:rPr>
        <w:t>40</w:t>
      </w:r>
    </w:p>
    <w:p w14:paraId="00054347" w14:textId="68206F3D" w:rsidR="00C75C80" w:rsidRPr="001775A6" w:rsidRDefault="007B5A96" w:rsidP="00543EFC">
      <w:pPr>
        <w:pStyle w:val="Subtitle"/>
        <w:spacing w:before="0" w:after="0"/>
        <w:ind w:right="0"/>
        <w:rPr>
          <w:b w:val="0"/>
          <w:i/>
          <w:sz w:val="18"/>
          <w:szCs w:val="18"/>
          <w:lang w:val="lv-LV"/>
        </w:rPr>
      </w:pPr>
      <w:r>
        <w:rPr>
          <w:b w:val="0"/>
          <w:i/>
          <w:sz w:val="18"/>
          <w:szCs w:val="18"/>
          <w:lang w:val="lv-LV"/>
        </w:rPr>
        <w:t>722</w:t>
      </w:r>
    </w:p>
    <w:p w14:paraId="4ACCD8FE" w14:textId="02496748" w:rsidR="00BF40ED" w:rsidRPr="00543EFC" w:rsidRDefault="00036B56" w:rsidP="00543EFC">
      <w:pPr>
        <w:pStyle w:val="Subtitle"/>
        <w:spacing w:before="0" w:after="0"/>
        <w:ind w:right="0"/>
        <w:rPr>
          <w:b w:val="0"/>
          <w:i/>
          <w:sz w:val="18"/>
          <w:szCs w:val="18"/>
          <w:lang w:val="lv-LV"/>
        </w:rPr>
      </w:pPr>
      <w:hyperlink r:id="rId9" w:history="1">
        <w:r w:rsidR="00C75C80" w:rsidRPr="001775A6">
          <w:rPr>
            <w:rStyle w:val="Hyperlink"/>
            <w:b w:val="0"/>
            <w:i/>
            <w:sz w:val="18"/>
            <w:szCs w:val="18"/>
            <w:lang w:val="lv-LV"/>
          </w:rPr>
          <w:t>Kristina.Scelkuna@em.gov.lv</w:t>
        </w:r>
      </w:hyperlink>
      <w:r w:rsidR="00C75C80" w:rsidRPr="001775A6">
        <w:rPr>
          <w:b w:val="0"/>
          <w:i/>
          <w:sz w:val="18"/>
          <w:szCs w:val="18"/>
          <w:lang w:val="lv-LV"/>
        </w:rPr>
        <w:t>, 67013221</w:t>
      </w:r>
    </w:p>
    <w:sectPr w:rsidR="00BF40ED" w:rsidRPr="00543EFC" w:rsidSect="001A7F25">
      <w:headerReference w:type="even" r:id="rId10"/>
      <w:headerReference w:type="default" r:id="rId11"/>
      <w:footerReference w:type="default" r:id="rId12"/>
      <w:footerReference w:type="first" r:id="rId13"/>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2EE5" w14:textId="77777777" w:rsidR="00036B56" w:rsidRDefault="00036B56">
      <w:r>
        <w:separator/>
      </w:r>
    </w:p>
  </w:endnote>
  <w:endnote w:type="continuationSeparator" w:id="0">
    <w:p w14:paraId="1984EF1A" w14:textId="77777777" w:rsidR="00036B56" w:rsidRDefault="0003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5A0B" w14:textId="22D659A4" w:rsidR="00C34F91" w:rsidRPr="00EB0886" w:rsidRDefault="00A01D11" w:rsidP="00C34F91">
    <w:pPr>
      <w:jc w:val="both"/>
      <w:rPr>
        <w:sz w:val="20"/>
        <w:szCs w:val="20"/>
      </w:rPr>
    </w:pPr>
    <w:r w:rsidRPr="00EB0886">
      <w:rPr>
        <w:sz w:val="20"/>
        <w:szCs w:val="20"/>
      </w:rPr>
      <w:t>EMAnot_</w:t>
    </w:r>
    <w:r w:rsidR="009A2FCA" w:rsidRPr="009A2FCA">
      <w:rPr>
        <w:sz w:val="20"/>
        <w:szCs w:val="20"/>
      </w:rPr>
      <w:t>08032016</w:t>
    </w:r>
    <w:r w:rsidRPr="00EB0886">
      <w:rPr>
        <w:sz w:val="20"/>
        <w:szCs w:val="20"/>
      </w:rPr>
      <w:t xml:space="preserve">_AAE; Par </w:t>
    </w:r>
    <w:r w:rsidRPr="003D3C7F">
      <w:rPr>
        <w:sz w:val="20"/>
        <w:szCs w:val="20"/>
      </w:rPr>
      <w:t xml:space="preserve">Latvijas Republikas valdības un Apvienoto Arābu Emirātu valdības </w:t>
    </w:r>
    <w:r w:rsidR="00EB0886" w:rsidRPr="00FA7D0F">
      <w:rPr>
        <w:sz w:val="20"/>
        <w:szCs w:val="20"/>
      </w:rPr>
      <w:t>līgumu</w:t>
    </w:r>
    <w:r w:rsidR="00543EFC">
      <w:rPr>
        <w:sz w:val="20"/>
        <w:szCs w:val="20"/>
      </w:rPr>
      <w:t xml:space="preserve"> </w:t>
    </w:r>
    <w:r w:rsidR="00543EFC" w:rsidRPr="00543EFC">
      <w:rPr>
        <w:sz w:val="20"/>
        <w:szCs w:val="20"/>
      </w:rPr>
      <w:t>par ekonomisko sadarbību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7555" w14:textId="77777777" w:rsidR="000B4006" w:rsidRDefault="000B4006" w:rsidP="001743AA">
    <w:pPr>
      <w:jc w:val="both"/>
      <w:rPr>
        <w:sz w:val="20"/>
        <w:szCs w:val="20"/>
      </w:rPr>
    </w:pPr>
  </w:p>
  <w:p w14:paraId="5BB3F40D" w14:textId="4662059F" w:rsidR="00A21643" w:rsidRPr="00EB0886" w:rsidRDefault="00A21643" w:rsidP="001743AA">
    <w:pPr>
      <w:jc w:val="both"/>
      <w:rPr>
        <w:sz w:val="20"/>
        <w:szCs w:val="20"/>
      </w:rPr>
    </w:pPr>
    <w:r w:rsidRPr="00E733B6">
      <w:rPr>
        <w:sz w:val="20"/>
        <w:szCs w:val="20"/>
      </w:rPr>
      <w:t>EM</w:t>
    </w:r>
    <w:r w:rsidR="001743AA" w:rsidRPr="00E733B6">
      <w:rPr>
        <w:sz w:val="20"/>
        <w:szCs w:val="20"/>
      </w:rPr>
      <w:t>Anot_</w:t>
    </w:r>
    <w:r w:rsidR="009A2FCA" w:rsidRPr="009A2FCA">
      <w:rPr>
        <w:sz w:val="20"/>
        <w:szCs w:val="20"/>
      </w:rPr>
      <w:t>08032016</w:t>
    </w:r>
    <w:r w:rsidRPr="00E733B6">
      <w:rPr>
        <w:sz w:val="20"/>
        <w:szCs w:val="20"/>
      </w:rPr>
      <w:t>_AAE</w:t>
    </w:r>
    <w:r w:rsidRPr="00EB0886">
      <w:rPr>
        <w:sz w:val="20"/>
        <w:szCs w:val="20"/>
      </w:rPr>
      <w:t xml:space="preserve">; Par </w:t>
    </w:r>
    <w:r w:rsidRPr="003D3C7F">
      <w:rPr>
        <w:sz w:val="20"/>
        <w:szCs w:val="20"/>
      </w:rPr>
      <w:t xml:space="preserve">Latvijas Republikas valdības un Apvienoto Arābu Emirātu valdības </w:t>
    </w:r>
    <w:r w:rsidR="00EB0886" w:rsidRPr="003D3C7F">
      <w:rPr>
        <w:sz w:val="20"/>
        <w:szCs w:val="20"/>
      </w:rPr>
      <w:t>līgumu</w:t>
    </w:r>
    <w:r w:rsidR="00543EFC">
      <w:rPr>
        <w:sz w:val="20"/>
        <w:szCs w:val="20"/>
      </w:rPr>
      <w:t xml:space="preserve"> </w:t>
    </w:r>
    <w:r w:rsidR="00543EFC" w:rsidRPr="00543EFC">
      <w:rPr>
        <w:sz w:val="20"/>
        <w:szCs w:val="20"/>
      </w:rPr>
      <w:t>par ekonomisko sadarbību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32697" w14:textId="77777777" w:rsidR="00036B56" w:rsidRDefault="00036B56">
      <w:r>
        <w:separator/>
      </w:r>
    </w:p>
  </w:footnote>
  <w:footnote w:type="continuationSeparator" w:id="0">
    <w:p w14:paraId="0AEE5461" w14:textId="77777777" w:rsidR="00036B56" w:rsidRDefault="00036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6AD5"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14:paraId="0AAD68B7" w14:textId="77777777"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B4F7"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685771">
      <w:rPr>
        <w:rStyle w:val="PageNumber"/>
        <w:noProof/>
      </w:rPr>
      <w:t>2</w:t>
    </w:r>
    <w:r>
      <w:rPr>
        <w:rStyle w:val="PageNumber"/>
      </w:rPr>
      <w:fldChar w:fldCharType="end"/>
    </w:r>
  </w:p>
  <w:p w14:paraId="009B6A56" w14:textId="77777777" w:rsidR="00DE1C13" w:rsidRDefault="00DE1C13">
    <w:pPr>
      <w:pStyle w:val="Header"/>
    </w:pPr>
  </w:p>
  <w:p w14:paraId="654B096E" w14:textId="77777777" w:rsidR="000B4006" w:rsidRDefault="000B4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C15"/>
    <w:rsid w:val="00011D24"/>
    <w:rsid w:val="00013FF4"/>
    <w:rsid w:val="00020FE1"/>
    <w:rsid w:val="00022E13"/>
    <w:rsid w:val="00023733"/>
    <w:rsid w:val="00027005"/>
    <w:rsid w:val="00032388"/>
    <w:rsid w:val="00035CE2"/>
    <w:rsid w:val="00036B56"/>
    <w:rsid w:val="0005553B"/>
    <w:rsid w:val="000604D2"/>
    <w:rsid w:val="000862EB"/>
    <w:rsid w:val="0009005E"/>
    <w:rsid w:val="000941C5"/>
    <w:rsid w:val="000A6451"/>
    <w:rsid w:val="000A6CD0"/>
    <w:rsid w:val="000B064E"/>
    <w:rsid w:val="000B2E2D"/>
    <w:rsid w:val="000B3C3C"/>
    <w:rsid w:val="000B4006"/>
    <w:rsid w:val="000B44AC"/>
    <w:rsid w:val="000B69CF"/>
    <w:rsid w:val="000C07BF"/>
    <w:rsid w:val="000C0C60"/>
    <w:rsid w:val="000C790C"/>
    <w:rsid w:val="000D6736"/>
    <w:rsid w:val="000E56CC"/>
    <w:rsid w:val="000F061D"/>
    <w:rsid w:val="000F064A"/>
    <w:rsid w:val="000F3463"/>
    <w:rsid w:val="000F3C98"/>
    <w:rsid w:val="000F4794"/>
    <w:rsid w:val="00124F12"/>
    <w:rsid w:val="00144E3A"/>
    <w:rsid w:val="0015060C"/>
    <w:rsid w:val="00151650"/>
    <w:rsid w:val="0016018A"/>
    <w:rsid w:val="00161F0E"/>
    <w:rsid w:val="00163751"/>
    <w:rsid w:val="00164CE6"/>
    <w:rsid w:val="00170E2A"/>
    <w:rsid w:val="001743AA"/>
    <w:rsid w:val="00177394"/>
    <w:rsid w:val="00182C18"/>
    <w:rsid w:val="00183CC2"/>
    <w:rsid w:val="001900E4"/>
    <w:rsid w:val="00190F88"/>
    <w:rsid w:val="001924F5"/>
    <w:rsid w:val="001A4066"/>
    <w:rsid w:val="001A6AE4"/>
    <w:rsid w:val="001A7F25"/>
    <w:rsid w:val="001B01FD"/>
    <w:rsid w:val="001B4A71"/>
    <w:rsid w:val="001C2CBD"/>
    <w:rsid w:val="001D5B54"/>
    <w:rsid w:val="001E1DBF"/>
    <w:rsid w:val="001E4639"/>
    <w:rsid w:val="001E4A7D"/>
    <w:rsid w:val="001F43A8"/>
    <w:rsid w:val="001F5CD6"/>
    <w:rsid w:val="00205AD3"/>
    <w:rsid w:val="0021263D"/>
    <w:rsid w:val="00213F0C"/>
    <w:rsid w:val="00214094"/>
    <w:rsid w:val="0021592D"/>
    <w:rsid w:val="00222D76"/>
    <w:rsid w:val="00223EB1"/>
    <w:rsid w:val="00231344"/>
    <w:rsid w:val="0023436E"/>
    <w:rsid w:val="002347C0"/>
    <w:rsid w:val="00241A6C"/>
    <w:rsid w:val="00242D2B"/>
    <w:rsid w:val="00262E2B"/>
    <w:rsid w:val="00263AEA"/>
    <w:rsid w:val="00267165"/>
    <w:rsid w:val="002703F9"/>
    <w:rsid w:val="00270429"/>
    <w:rsid w:val="00271778"/>
    <w:rsid w:val="002721C5"/>
    <w:rsid w:val="002723E9"/>
    <w:rsid w:val="00277929"/>
    <w:rsid w:val="00283B82"/>
    <w:rsid w:val="002846E9"/>
    <w:rsid w:val="00284C34"/>
    <w:rsid w:val="00287907"/>
    <w:rsid w:val="0029066C"/>
    <w:rsid w:val="002930A3"/>
    <w:rsid w:val="00296540"/>
    <w:rsid w:val="002966E5"/>
    <w:rsid w:val="002A26A5"/>
    <w:rsid w:val="002B50DB"/>
    <w:rsid w:val="002C0EBD"/>
    <w:rsid w:val="002C12AB"/>
    <w:rsid w:val="002C5590"/>
    <w:rsid w:val="002C6999"/>
    <w:rsid w:val="002C7CAC"/>
    <w:rsid w:val="002D3306"/>
    <w:rsid w:val="002D48AA"/>
    <w:rsid w:val="002D6487"/>
    <w:rsid w:val="002D6849"/>
    <w:rsid w:val="002D7BAA"/>
    <w:rsid w:val="002D7F54"/>
    <w:rsid w:val="002E3FF4"/>
    <w:rsid w:val="002F7334"/>
    <w:rsid w:val="002F78C8"/>
    <w:rsid w:val="00301CF3"/>
    <w:rsid w:val="00307417"/>
    <w:rsid w:val="0032715C"/>
    <w:rsid w:val="00333262"/>
    <w:rsid w:val="00337CA5"/>
    <w:rsid w:val="003511A5"/>
    <w:rsid w:val="00362478"/>
    <w:rsid w:val="00373B17"/>
    <w:rsid w:val="00375B25"/>
    <w:rsid w:val="003850F5"/>
    <w:rsid w:val="00392914"/>
    <w:rsid w:val="00396542"/>
    <w:rsid w:val="0039685B"/>
    <w:rsid w:val="003A1148"/>
    <w:rsid w:val="003A2B7D"/>
    <w:rsid w:val="003A31A6"/>
    <w:rsid w:val="003A4221"/>
    <w:rsid w:val="003A7F0C"/>
    <w:rsid w:val="003A7F79"/>
    <w:rsid w:val="003B6404"/>
    <w:rsid w:val="003C449B"/>
    <w:rsid w:val="003D1E7F"/>
    <w:rsid w:val="003D21FF"/>
    <w:rsid w:val="003D3C7F"/>
    <w:rsid w:val="003D78DF"/>
    <w:rsid w:val="003E02C3"/>
    <w:rsid w:val="003E5242"/>
    <w:rsid w:val="003F0112"/>
    <w:rsid w:val="003F071A"/>
    <w:rsid w:val="003F160B"/>
    <w:rsid w:val="00400032"/>
    <w:rsid w:val="00400B5B"/>
    <w:rsid w:val="004029AD"/>
    <w:rsid w:val="00405A00"/>
    <w:rsid w:val="00410034"/>
    <w:rsid w:val="00420870"/>
    <w:rsid w:val="00420CF0"/>
    <w:rsid w:val="00423F76"/>
    <w:rsid w:val="00427088"/>
    <w:rsid w:val="0043791B"/>
    <w:rsid w:val="00441483"/>
    <w:rsid w:val="00441BCB"/>
    <w:rsid w:val="004432BE"/>
    <w:rsid w:val="004473A7"/>
    <w:rsid w:val="0045176A"/>
    <w:rsid w:val="00456332"/>
    <w:rsid w:val="00461826"/>
    <w:rsid w:val="004675D5"/>
    <w:rsid w:val="00476D90"/>
    <w:rsid w:val="0047718E"/>
    <w:rsid w:val="004800F9"/>
    <w:rsid w:val="00481043"/>
    <w:rsid w:val="00482512"/>
    <w:rsid w:val="00485ADA"/>
    <w:rsid w:val="0049134A"/>
    <w:rsid w:val="004A58CB"/>
    <w:rsid w:val="004B1795"/>
    <w:rsid w:val="004B36D3"/>
    <w:rsid w:val="004B56DD"/>
    <w:rsid w:val="004C020F"/>
    <w:rsid w:val="004C1AFD"/>
    <w:rsid w:val="004C558B"/>
    <w:rsid w:val="004D20AC"/>
    <w:rsid w:val="004E263D"/>
    <w:rsid w:val="004F095B"/>
    <w:rsid w:val="004F1F88"/>
    <w:rsid w:val="004F5F1B"/>
    <w:rsid w:val="00502374"/>
    <w:rsid w:val="005060A1"/>
    <w:rsid w:val="0050624A"/>
    <w:rsid w:val="005069F4"/>
    <w:rsid w:val="005141E6"/>
    <w:rsid w:val="00516072"/>
    <w:rsid w:val="00525812"/>
    <w:rsid w:val="005332EC"/>
    <w:rsid w:val="00534418"/>
    <w:rsid w:val="005353AB"/>
    <w:rsid w:val="005404E8"/>
    <w:rsid w:val="00543EFC"/>
    <w:rsid w:val="005440C2"/>
    <w:rsid w:val="00554BE8"/>
    <w:rsid w:val="0055574F"/>
    <w:rsid w:val="005560BC"/>
    <w:rsid w:val="005573BE"/>
    <w:rsid w:val="00563E9D"/>
    <w:rsid w:val="00564EAB"/>
    <w:rsid w:val="0056573F"/>
    <w:rsid w:val="00567F36"/>
    <w:rsid w:val="00572700"/>
    <w:rsid w:val="005750C3"/>
    <w:rsid w:val="00580468"/>
    <w:rsid w:val="0058603B"/>
    <w:rsid w:val="005925CA"/>
    <w:rsid w:val="0059431B"/>
    <w:rsid w:val="00594EE4"/>
    <w:rsid w:val="005A1776"/>
    <w:rsid w:val="005A39CC"/>
    <w:rsid w:val="005A4C2F"/>
    <w:rsid w:val="005B4730"/>
    <w:rsid w:val="005B6E10"/>
    <w:rsid w:val="005C25AD"/>
    <w:rsid w:val="005C6FE9"/>
    <w:rsid w:val="005E05D7"/>
    <w:rsid w:val="005E41E7"/>
    <w:rsid w:val="005E450F"/>
    <w:rsid w:val="005F7DAD"/>
    <w:rsid w:val="00615C71"/>
    <w:rsid w:val="00620443"/>
    <w:rsid w:val="0062080D"/>
    <w:rsid w:val="0062298A"/>
    <w:rsid w:val="00626514"/>
    <w:rsid w:val="00626589"/>
    <w:rsid w:val="006339A0"/>
    <w:rsid w:val="006349BC"/>
    <w:rsid w:val="00637346"/>
    <w:rsid w:val="00640142"/>
    <w:rsid w:val="006413A8"/>
    <w:rsid w:val="00642E56"/>
    <w:rsid w:val="006448D1"/>
    <w:rsid w:val="00650D36"/>
    <w:rsid w:val="00651E00"/>
    <w:rsid w:val="00655335"/>
    <w:rsid w:val="0065545A"/>
    <w:rsid w:val="00657E3C"/>
    <w:rsid w:val="00663F2C"/>
    <w:rsid w:val="0067371B"/>
    <w:rsid w:val="00674572"/>
    <w:rsid w:val="006770E2"/>
    <w:rsid w:val="00685771"/>
    <w:rsid w:val="00687763"/>
    <w:rsid w:val="0069010E"/>
    <w:rsid w:val="0069200B"/>
    <w:rsid w:val="00692B0D"/>
    <w:rsid w:val="00692EB9"/>
    <w:rsid w:val="00693E0E"/>
    <w:rsid w:val="00694EA8"/>
    <w:rsid w:val="00695EA9"/>
    <w:rsid w:val="006A1AE3"/>
    <w:rsid w:val="006A34DB"/>
    <w:rsid w:val="006C0ECD"/>
    <w:rsid w:val="006C1E28"/>
    <w:rsid w:val="006C30E1"/>
    <w:rsid w:val="006C4607"/>
    <w:rsid w:val="006D48F1"/>
    <w:rsid w:val="006D56B6"/>
    <w:rsid w:val="006E65F0"/>
    <w:rsid w:val="006E7BBA"/>
    <w:rsid w:val="006F45BE"/>
    <w:rsid w:val="006F7953"/>
    <w:rsid w:val="007004FC"/>
    <w:rsid w:val="007020B0"/>
    <w:rsid w:val="00705412"/>
    <w:rsid w:val="007058FA"/>
    <w:rsid w:val="00706670"/>
    <w:rsid w:val="00720ABF"/>
    <w:rsid w:val="0072417C"/>
    <w:rsid w:val="00732BAD"/>
    <w:rsid w:val="00733B35"/>
    <w:rsid w:val="00734450"/>
    <w:rsid w:val="007422DD"/>
    <w:rsid w:val="00745F67"/>
    <w:rsid w:val="0075039E"/>
    <w:rsid w:val="00752D9D"/>
    <w:rsid w:val="007538FF"/>
    <w:rsid w:val="00754784"/>
    <w:rsid w:val="007558C4"/>
    <w:rsid w:val="007570A0"/>
    <w:rsid w:val="00757C6E"/>
    <w:rsid w:val="00761E3A"/>
    <w:rsid w:val="007626AF"/>
    <w:rsid w:val="00762BDA"/>
    <w:rsid w:val="00767169"/>
    <w:rsid w:val="007805FD"/>
    <w:rsid w:val="00781D10"/>
    <w:rsid w:val="00784422"/>
    <w:rsid w:val="007913F8"/>
    <w:rsid w:val="00797255"/>
    <w:rsid w:val="007B3B54"/>
    <w:rsid w:val="007B3FA0"/>
    <w:rsid w:val="007B5A96"/>
    <w:rsid w:val="007B5C8A"/>
    <w:rsid w:val="007C06FE"/>
    <w:rsid w:val="007C0F2C"/>
    <w:rsid w:val="007C2BCC"/>
    <w:rsid w:val="007C4D29"/>
    <w:rsid w:val="007C4EF0"/>
    <w:rsid w:val="007C6711"/>
    <w:rsid w:val="007C7DD6"/>
    <w:rsid w:val="007D099D"/>
    <w:rsid w:val="007D35E2"/>
    <w:rsid w:val="007E2664"/>
    <w:rsid w:val="007E3ABF"/>
    <w:rsid w:val="007E5BFA"/>
    <w:rsid w:val="007E6689"/>
    <w:rsid w:val="007E731C"/>
    <w:rsid w:val="007F0A03"/>
    <w:rsid w:val="007F3149"/>
    <w:rsid w:val="0080130D"/>
    <w:rsid w:val="008041E1"/>
    <w:rsid w:val="008063C6"/>
    <w:rsid w:val="00810040"/>
    <w:rsid w:val="008104A8"/>
    <w:rsid w:val="00816F6A"/>
    <w:rsid w:val="0082023A"/>
    <w:rsid w:val="0082050D"/>
    <w:rsid w:val="00821A7A"/>
    <w:rsid w:val="008253F8"/>
    <w:rsid w:val="00826C90"/>
    <w:rsid w:val="008325E4"/>
    <w:rsid w:val="00832A2B"/>
    <w:rsid w:val="00845811"/>
    <w:rsid w:val="00846994"/>
    <w:rsid w:val="00850451"/>
    <w:rsid w:val="00852042"/>
    <w:rsid w:val="008534C9"/>
    <w:rsid w:val="0085599D"/>
    <w:rsid w:val="0085703D"/>
    <w:rsid w:val="0086050D"/>
    <w:rsid w:val="00864B5A"/>
    <w:rsid w:val="0087510C"/>
    <w:rsid w:val="00882170"/>
    <w:rsid w:val="0089738E"/>
    <w:rsid w:val="00897585"/>
    <w:rsid w:val="008A6BA0"/>
    <w:rsid w:val="008B5FDB"/>
    <w:rsid w:val="008B6802"/>
    <w:rsid w:val="008C18AD"/>
    <w:rsid w:val="008C1D11"/>
    <w:rsid w:val="008C50F4"/>
    <w:rsid w:val="008C5649"/>
    <w:rsid w:val="008D24A9"/>
    <w:rsid w:val="008E44A2"/>
    <w:rsid w:val="008E697D"/>
    <w:rsid w:val="008F16C1"/>
    <w:rsid w:val="00903263"/>
    <w:rsid w:val="00906A21"/>
    <w:rsid w:val="009079C3"/>
    <w:rsid w:val="00910462"/>
    <w:rsid w:val="009111C8"/>
    <w:rsid w:val="00915AB1"/>
    <w:rsid w:val="00915B45"/>
    <w:rsid w:val="00917532"/>
    <w:rsid w:val="009235BA"/>
    <w:rsid w:val="00924023"/>
    <w:rsid w:val="00924CE2"/>
    <w:rsid w:val="00925B9F"/>
    <w:rsid w:val="00931AED"/>
    <w:rsid w:val="009442C2"/>
    <w:rsid w:val="009476A3"/>
    <w:rsid w:val="0095334F"/>
    <w:rsid w:val="00957D65"/>
    <w:rsid w:val="0096399A"/>
    <w:rsid w:val="00965897"/>
    <w:rsid w:val="00965C20"/>
    <w:rsid w:val="0096765C"/>
    <w:rsid w:val="009727E4"/>
    <w:rsid w:val="009755DE"/>
    <w:rsid w:val="00975B5B"/>
    <w:rsid w:val="00985ADC"/>
    <w:rsid w:val="009914A1"/>
    <w:rsid w:val="009934C5"/>
    <w:rsid w:val="00994C0F"/>
    <w:rsid w:val="00997343"/>
    <w:rsid w:val="009A2FCA"/>
    <w:rsid w:val="009A46AD"/>
    <w:rsid w:val="009B22D7"/>
    <w:rsid w:val="009B72ED"/>
    <w:rsid w:val="009C06B1"/>
    <w:rsid w:val="009C6CE7"/>
    <w:rsid w:val="009C6DEB"/>
    <w:rsid w:val="009D3789"/>
    <w:rsid w:val="009D384B"/>
    <w:rsid w:val="009D472D"/>
    <w:rsid w:val="009D6504"/>
    <w:rsid w:val="009E12D7"/>
    <w:rsid w:val="009E30FD"/>
    <w:rsid w:val="009E661A"/>
    <w:rsid w:val="009E7807"/>
    <w:rsid w:val="009F1B56"/>
    <w:rsid w:val="009F43A4"/>
    <w:rsid w:val="009F48CD"/>
    <w:rsid w:val="009F6EF0"/>
    <w:rsid w:val="00A01D11"/>
    <w:rsid w:val="00A06781"/>
    <w:rsid w:val="00A068FD"/>
    <w:rsid w:val="00A074C3"/>
    <w:rsid w:val="00A07AC9"/>
    <w:rsid w:val="00A11364"/>
    <w:rsid w:val="00A14EAB"/>
    <w:rsid w:val="00A1509C"/>
    <w:rsid w:val="00A17020"/>
    <w:rsid w:val="00A209F9"/>
    <w:rsid w:val="00A21643"/>
    <w:rsid w:val="00A23D3E"/>
    <w:rsid w:val="00A24E03"/>
    <w:rsid w:val="00A34260"/>
    <w:rsid w:val="00A47683"/>
    <w:rsid w:val="00A53ED0"/>
    <w:rsid w:val="00A5595B"/>
    <w:rsid w:val="00A61F80"/>
    <w:rsid w:val="00A649C6"/>
    <w:rsid w:val="00A70CFD"/>
    <w:rsid w:val="00A72A0B"/>
    <w:rsid w:val="00A81E42"/>
    <w:rsid w:val="00A850DB"/>
    <w:rsid w:val="00A864FE"/>
    <w:rsid w:val="00A86F41"/>
    <w:rsid w:val="00A87D04"/>
    <w:rsid w:val="00A950C5"/>
    <w:rsid w:val="00AA1D25"/>
    <w:rsid w:val="00AA5C67"/>
    <w:rsid w:val="00AB2B1A"/>
    <w:rsid w:val="00AB397F"/>
    <w:rsid w:val="00AB5832"/>
    <w:rsid w:val="00AB5EB9"/>
    <w:rsid w:val="00AC51F2"/>
    <w:rsid w:val="00AE5066"/>
    <w:rsid w:val="00AE5E24"/>
    <w:rsid w:val="00AE61B7"/>
    <w:rsid w:val="00AE6CBA"/>
    <w:rsid w:val="00AE79AD"/>
    <w:rsid w:val="00AF35E4"/>
    <w:rsid w:val="00AF3BB4"/>
    <w:rsid w:val="00AF5219"/>
    <w:rsid w:val="00AF5CDE"/>
    <w:rsid w:val="00B026A3"/>
    <w:rsid w:val="00B11A57"/>
    <w:rsid w:val="00B17A19"/>
    <w:rsid w:val="00B211C3"/>
    <w:rsid w:val="00B22DC8"/>
    <w:rsid w:val="00B25597"/>
    <w:rsid w:val="00B267B9"/>
    <w:rsid w:val="00B2758C"/>
    <w:rsid w:val="00B33E09"/>
    <w:rsid w:val="00B352C3"/>
    <w:rsid w:val="00B416C2"/>
    <w:rsid w:val="00B45777"/>
    <w:rsid w:val="00B50708"/>
    <w:rsid w:val="00B50C68"/>
    <w:rsid w:val="00B51293"/>
    <w:rsid w:val="00B51B37"/>
    <w:rsid w:val="00B52B1E"/>
    <w:rsid w:val="00B53998"/>
    <w:rsid w:val="00B55481"/>
    <w:rsid w:val="00B56C32"/>
    <w:rsid w:val="00B57ACF"/>
    <w:rsid w:val="00B64BB1"/>
    <w:rsid w:val="00B700BE"/>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F29CB"/>
    <w:rsid w:val="00BF40ED"/>
    <w:rsid w:val="00BF5BC2"/>
    <w:rsid w:val="00C022CD"/>
    <w:rsid w:val="00C1133D"/>
    <w:rsid w:val="00C16E22"/>
    <w:rsid w:val="00C27A08"/>
    <w:rsid w:val="00C31312"/>
    <w:rsid w:val="00C316E4"/>
    <w:rsid w:val="00C326C6"/>
    <w:rsid w:val="00C34F91"/>
    <w:rsid w:val="00C35295"/>
    <w:rsid w:val="00C36ADD"/>
    <w:rsid w:val="00C36E74"/>
    <w:rsid w:val="00C40595"/>
    <w:rsid w:val="00C41621"/>
    <w:rsid w:val="00C42245"/>
    <w:rsid w:val="00C43615"/>
    <w:rsid w:val="00C449FA"/>
    <w:rsid w:val="00C47C25"/>
    <w:rsid w:val="00C50068"/>
    <w:rsid w:val="00C5384F"/>
    <w:rsid w:val="00C56964"/>
    <w:rsid w:val="00C611AC"/>
    <w:rsid w:val="00C624BD"/>
    <w:rsid w:val="00C62AD4"/>
    <w:rsid w:val="00C62D9F"/>
    <w:rsid w:val="00C656D5"/>
    <w:rsid w:val="00C669BB"/>
    <w:rsid w:val="00C67103"/>
    <w:rsid w:val="00C71BB9"/>
    <w:rsid w:val="00C74C90"/>
    <w:rsid w:val="00C7548C"/>
    <w:rsid w:val="00C75C80"/>
    <w:rsid w:val="00C8081A"/>
    <w:rsid w:val="00C8111B"/>
    <w:rsid w:val="00C85706"/>
    <w:rsid w:val="00C94C28"/>
    <w:rsid w:val="00CA3D85"/>
    <w:rsid w:val="00CB0247"/>
    <w:rsid w:val="00CB3440"/>
    <w:rsid w:val="00CC1692"/>
    <w:rsid w:val="00CC5D63"/>
    <w:rsid w:val="00CD138B"/>
    <w:rsid w:val="00CD28F3"/>
    <w:rsid w:val="00CD3E31"/>
    <w:rsid w:val="00CD61F1"/>
    <w:rsid w:val="00CD74A3"/>
    <w:rsid w:val="00CE0527"/>
    <w:rsid w:val="00CE254F"/>
    <w:rsid w:val="00CE27D4"/>
    <w:rsid w:val="00CE5B23"/>
    <w:rsid w:val="00CF70AD"/>
    <w:rsid w:val="00CF7729"/>
    <w:rsid w:val="00D00059"/>
    <w:rsid w:val="00D107FA"/>
    <w:rsid w:val="00D12275"/>
    <w:rsid w:val="00D12766"/>
    <w:rsid w:val="00D12A3C"/>
    <w:rsid w:val="00D175C6"/>
    <w:rsid w:val="00D205B2"/>
    <w:rsid w:val="00D20FF4"/>
    <w:rsid w:val="00D21DDE"/>
    <w:rsid w:val="00D24D2C"/>
    <w:rsid w:val="00D25BE4"/>
    <w:rsid w:val="00D30D8E"/>
    <w:rsid w:val="00D322F0"/>
    <w:rsid w:val="00D34D6F"/>
    <w:rsid w:val="00D35881"/>
    <w:rsid w:val="00D41154"/>
    <w:rsid w:val="00D55A65"/>
    <w:rsid w:val="00D66A54"/>
    <w:rsid w:val="00D66B8A"/>
    <w:rsid w:val="00D710D8"/>
    <w:rsid w:val="00D80F94"/>
    <w:rsid w:val="00D94DAD"/>
    <w:rsid w:val="00DA435D"/>
    <w:rsid w:val="00DA7DA5"/>
    <w:rsid w:val="00DB073B"/>
    <w:rsid w:val="00DB4CE6"/>
    <w:rsid w:val="00DB78F0"/>
    <w:rsid w:val="00DC2E43"/>
    <w:rsid w:val="00DC3759"/>
    <w:rsid w:val="00DC38F1"/>
    <w:rsid w:val="00DD095C"/>
    <w:rsid w:val="00DD1020"/>
    <w:rsid w:val="00DD1330"/>
    <w:rsid w:val="00DE0B83"/>
    <w:rsid w:val="00DE1A81"/>
    <w:rsid w:val="00DE1C13"/>
    <w:rsid w:val="00DE4E10"/>
    <w:rsid w:val="00E02ABF"/>
    <w:rsid w:val="00E14995"/>
    <w:rsid w:val="00E179CD"/>
    <w:rsid w:val="00E2196A"/>
    <w:rsid w:val="00E22835"/>
    <w:rsid w:val="00E23E8D"/>
    <w:rsid w:val="00E346FB"/>
    <w:rsid w:val="00E37F98"/>
    <w:rsid w:val="00E41B73"/>
    <w:rsid w:val="00E462ED"/>
    <w:rsid w:val="00E46559"/>
    <w:rsid w:val="00E51FE3"/>
    <w:rsid w:val="00E6670C"/>
    <w:rsid w:val="00E70682"/>
    <w:rsid w:val="00E733B6"/>
    <w:rsid w:val="00E776E8"/>
    <w:rsid w:val="00E92C1F"/>
    <w:rsid w:val="00E95D4B"/>
    <w:rsid w:val="00E969A9"/>
    <w:rsid w:val="00EA015D"/>
    <w:rsid w:val="00EA38C6"/>
    <w:rsid w:val="00EB0886"/>
    <w:rsid w:val="00EB15F2"/>
    <w:rsid w:val="00EB199F"/>
    <w:rsid w:val="00EB2A2F"/>
    <w:rsid w:val="00EC23F7"/>
    <w:rsid w:val="00EC2D05"/>
    <w:rsid w:val="00EC2F11"/>
    <w:rsid w:val="00EC3DDB"/>
    <w:rsid w:val="00EC4BD8"/>
    <w:rsid w:val="00EC63EB"/>
    <w:rsid w:val="00ED412F"/>
    <w:rsid w:val="00EE2614"/>
    <w:rsid w:val="00EE57BC"/>
    <w:rsid w:val="00EF2AE2"/>
    <w:rsid w:val="00EF36B2"/>
    <w:rsid w:val="00EF5F67"/>
    <w:rsid w:val="00F0006E"/>
    <w:rsid w:val="00F11895"/>
    <w:rsid w:val="00F201EC"/>
    <w:rsid w:val="00F208A9"/>
    <w:rsid w:val="00F2290E"/>
    <w:rsid w:val="00F41D75"/>
    <w:rsid w:val="00F47118"/>
    <w:rsid w:val="00F5139D"/>
    <w:rsid w:val="00F608D9"/>
    <w:rsid w:val="00F63DAC"/>
    <w:rsid w:val="00F6536E"/>
    <w:rsid w:val="00F7379A"/>
    <w:rsid w:val="00F7454F"/>
    <w:rsid w:val="00F77988"/>
    <w:rsid w:val="00F77F48"/>
    <w:rsid w:val="00F93FA0"/>
    <w:rsid w:val="00F9543F"/>
    <w:rsid w:val="00F95F85"/>
    <w:rsid w:val="00F964DD"/>
    <w:rsid w:val="00FA0D67"/>
    <w:rsid w:val="00FB30F1"/>
    <w:rsid w:val="00FB4515"/>
    <w:rsid w:val="00FB53E7"/>
    <w:rsid w:val="00FC7284"/>
    <w:rsid w:val="00FD4AA0"/>
    <w:rsid w:val="00FF1A0D"/>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D6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character" w:styleId="Emphasis">
    <w:name w:val="Emphasis"/>
    <w:basedOn w:val="DefaultParagraphFont"/>
    <w:uiPriority w:val="20"/>
    <w:qFormat/>
    <w:rsid w:val="008C1D11"/>
    <w:rPr>
      <w:i/>
      <w:iCs/>
    </w:rPr>
  </w:style>
  <w:style w:type="character" w:customStyle="1" w:styleId="apple-converted-space">
    <w:name w:val="apple-converted-space"/>
    <w:basedOn w:val="DefaultParagraphFont"/>
    <w:rsid w:val="008C1D11"/>
  </w:style>
  <w:style w:type="paragraph" w:customStyle="1" w:styleId="tvhtml">
    <w:name w:val="tv_html"/>
    <w:basedOn w:val="Normal"/>
    <w:rsid w:val="005F7DAD"/>
    <w:pPr>
      <w:spacing w:before="100" w:beforeAutospacing="1" w:after="100" w:afterAutospacing="1"/>
    </w:pPr>
  </w:style>
  <w:style w:type="character" w:styleId="Strong">
    <w:name w:val="Strong"/>
    <w:basedOn w:val="DefaultParagraphFont"/>
    <w:uiPriority w:val="22"/>
    <w:qFormat/>
    <w:rsid w:val="00575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character" w:styleId="Emphasis">
    <w:name w:val="Emphasis"/>
    <w:basedOn w:val="DefaultParagraphFont"/>
    <w:uiPriority w:val="20"/>
    <w:qFormat/>
    <w:rsid w:val="008C1D11"/>
    <w:rPr>
      <w:i/>
      <w:iCs/>
    </w:rPr>
  </w:style>
  <w:style w:type="character" w:customStyle="1" w:styleId="apple-converted-space">
    <w:name w:val="apple-converted-space"/>
    <w:basedOn w:val="DefaultParagraphFont"/>
    <w:rsid w:val="008C1D11"/>
  </w:style>
  <w:style w:type="paragraph" w:customStyle="1" w:styleId="tvhtml">
    <w:name w:val="tv_html"/>
    <w:basedOn w:val="Normal"/>
    <w:rsid w:val="005F7DAD"/>
    <w:pPr>
      <w:spacing w:before="100" w:beforeAutospacing="1" w:after="100" w:afterAutospacing="1"/>
    </w:pPr>
  </w:style>
  <w:style w:type="character" w:styleId="Strong">
    <w:name w:val="Strong"/>
    <w:basedOn w:val="DefaultParagraphFont"/>
    <w:uiPriority w:val="22"/>
    <w:qFormat/>
    <w:rsid w:val="00575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7493">
      <w:bodyDiv w:val="1"/>
      <w:marLeft w:val="0"/>
      <w:marRight w:val="0"/>
      <w:marTop w:val="0"/>
      <w:marBottom w:val="0"/>
      <w:divBdr>
        <w:top w:val="none" w:sz="0" w:space="0" w:color="auto"/>
        <w:left w:val="none" w:sz="0" w:space="0" w:color="auto"/>
        <w:bottom w:val="none" w:sz="0" w:space="0" w:color="auto"/>
        <w:right w:val="none" w:sz="0" w:space="0" w:color="auto"/>
      </w:divBdr>
    </w:div>
    <w:div w:id="647436272">
      <w:bodyDiv w:val="1"/>
      <w:marLeft w:val="0"/>
      <w:marRight w:val="0"/>
      <w:marTop w:val="0"/>
      <w:marBottom w:val="0"/>
      <w:divBdr>
        <w:top w:val="none" w:sz="0" w:space="0" w:color="auto"/>
        <w:left w:val="none" w:sz="0" w:space="0" w:color="auto"/>
        <w:bottom w:val="none" w:sz="0" w:space="0" w:color="auto"/>
        <w:right w:val="none" w:sz="0" w:space="0" w:color="auto"/>
      </w:divBdr>
    </w:div>
    <w:div w:id="897324260">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766488932">
      <w:bodyDiv w:val="1"/>
      <w:marLeft w:val="0"/>
      <w:marRight w:val="0"/>
      <w:marTop w:val="0"/>
      <w:marBottom w:val="0"/>
      <w:divBdr>
        <w:top w:val="none" w:sz="0" w:space="0" w:color="auto"/>
        <w:left w:val="none" w:sz="0" w:space="0" w:color="auto"/>
        <w:bottom w:val="none" w:sz="0" w:space="0" w:color="auto"/>
        <w:right w:val="none" w:sz="0" w:space="0" w:color="auto"/>
      </w:divBdr>
    </w:div>
    <w:div w:id="20080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a.Scelkun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2C3F-1F5D-4BA6-9E00-4C6A029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3791</Words>
  <Characters>2162</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Saprašanās memorands</vt:lpstr>
      <vt:lpstr>Par līgumu par sadarbību izglītības, zinātnes un jaunatnes jomā</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Saprašanās memorands</dc:title>
  <dc:subject>IZMAnot_24042015_Japana</dc:subject>
  <dc:creator>Kristina.Scelkuna@em.gov.lv</dc:creator>
  <dc:description>67047906_x000d_
Alina.Kucinska@izm.gov.lv</dc:description>
  <cp:lastModifiedBy>Iveta Stafecka</cp:lastModifiedBy>
  <cp:revision>3</cp:revision>
  <cp:lastPrinted>2016-01-20T12:13:00Z</cp:lastPrinted>
  <dcterms:created xsi:type="dcterms:W3CDTF">2016-04-01T08:46:00Z</dcterms:created>
  <dcterms:modified xsi:type="dcterms:W3CDTF">2016-04-01T08:46:00Z</dcterms:modified>
</cp:coreProperties>
</file>